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63" w:beforeLines="20" w:line="560" w:lineRule="exact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检测项目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Times New Roman" w:hAnsi="Times New Roman" w:cs="Times New Roman"/>
          <w:bCs/>
          <w:color w:val="auto"/>
          <w:spacing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Cs/>
          <w:color w:val="auto"/>
          <w:spacing w:val="0"/>
          <w:sz w:val="28"/>
          <w:szCs w:val="28"/>
          <w:lang w:val="en-US" w:eastAsia="zh-CN"/>
        </w:rPr>
        <w:t>该项目检测内容分别见表</w:t>
      </w:r>
      <w:r>
        <w:rPr>
          <w:rFonts w:hint="eastAsia" w:cs="Times New Roman"/>
          <w:bCs/>
          <w:color w:val="auto"/>
          <w:spacing w:val="0"/>
          <w:sz w:val="28"/>
          <w:szCs w:val="28"/>
          <w:lang w:val="en-US" w:eastAsia="zh-CN"/>
        </w:rPr>
        <w:t>1-</w:t>
      </w:r>
      <w:r>
        <w:rPr>
          <w:rFonts w:hint="default" w:ascii="Times New Roman" w:hAnsi="Times New Roman" w:cs="Times New Roman"/>
          <w:bCs/>
          <w:color w:val="auto"/>
          <w:spacing w:val="0"/>
          <w:sz w:val="28"/>
          <w:szCs w:val="28"/>
          <w:lang w:val="en-US" w:eastAsia="zh-CN"/>
        </w:rPr>
        <w:t>1。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表</w:t>
      </w:r>
      <w:r>
        <w:rPr>
          <w:rFonts w:hint="eastAsia" w:cs="Times New Roman"/>
          <w:b/>
          <w:bCs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-</w:t>
      </w:r>
      <w:r>
        <w:rPr>
          <w:rFonts w:hint="eastAsia" w:cs="Times New Roman"/>
          <w:b/>
          <w:bCs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eastAsia="zh-CN"/>
        </w:rPr>
        <w:t>声环境</w:t>
      </w:r>
      <w:r>
        <w:rPr>
          <w:rFonts w:hint="default" w:ascii="Times New Roman" w:hAnsi="Times New Roman" w:eastAsia="宋体" w:cs="Times New Roman"/>
          <w:b/>
          <w:bCs/>
          <w:color w:val="000000"/>
          <w:sz w:val="28"/>
          <w:szCs w:val="28"/>
          <w:lang w:eastAsia="zh-CN"/>
        </w:rPr>
        <w:t>检测内容</w:t>
      </w:r>
    </w:p>
    <w:tbl>
      <w:tblPr>
        <w:tblStyle w:val="11"/>
        <w:tblW w:w="8731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3111"/>
        <w:gridCol w:w="2356"/>
        <w:gridCol w:w="185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405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区域</w:t>
            </w: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点位名称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测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项目</w:t>
            </w:r>
          </w:p>
        </w:tc>
        <w:tc>
          <w:tcPr>
            <w:tcW w:w="1859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测频次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泸县经济开发区神仙桥产业园</w:t>
            </w: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  <w:color w:val="auto"/>
              </w:rPr>
            </w:pPr>
            <w:r>
              <w:rPr>
                <w:rFonts w:hint="default"/>
                <w:color w:val="auto"/>
              </w:rPr>
              <w:t>产业园东边界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5.66545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28.94235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等效连续A声级</w:t>
            </w:r>
          </w:p>
        </w:tc>
        <w:tc>
          <w:tcPr>
            <w:tcW w:w="1859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昼、夜各1次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，</w:t>
            </w:r>
          </w:p>
          <w:p>
            <w:pPr>
              <w:pStyle w:val="3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检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测1天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产业园西边界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5.62157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28.94465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产业园南边界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5.64235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28.93295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产业园北边界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5.65090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28.96507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产业园神仙桥敏感点噪声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5.63400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28.93036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ind w:firstLine="0" w:firstLineChars="0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产业园农户敏感点噪声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5.60833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28.94328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产业园新石村敏感点噪声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5.63161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28.94959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泸县经济开发区神仙桥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产业园农户敏感点噪声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5.66610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28.94116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泸县城西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工业园</w:t>
            </w: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城西工业园C区西边界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5.33972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29.14413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ind w:firstLine="0" w:firstLineChars="0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城西工业园C区南边界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5.34858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29.12758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城西工业园C区东边界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5.36042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29.14560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城西工业园C区北边界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5.35104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29.15261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泸县城西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工业园</w:t>
            </w: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城西工业园A区南边界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5.36347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29.14623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等效连续A声级</w:t>
            </w:r>
          </w:p>
        </w:tc>
        <w:tc>
          <w:tcPr>
            <w:tcW w:w="1859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昼、夜各1次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，</w:t>
            </w:r>
          </w:p>
          <w:p>
            <w:pPr>
              <w:pStyle w:val="3"/>
              <w:ind w:firstLine="0" w:firstLineChars="0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检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测1天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城西工业园A区东边界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5.36614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29.15014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城西工业园B区西边界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5.36165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29.16197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ind w:firstLine="0" w:firstLineChars="0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城西工业园B区北边界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5.36644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29.16598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城西工业园B区东边界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5.36474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29.15749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城西工业园B区东边界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5.36378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29.15428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5.34823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29.15260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5.34530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29.15109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城西工业园C区敏感点噪声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5.35621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29.15048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ind w:firstLine="0" w:firstLineChars="0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城西工业园B区敏感点噪声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5.36591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29.15135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城西工业园B区敏感点噪声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5.36464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29.15904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05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1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城西工业园A区敏感点噪声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（E10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5.36536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°，N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29.16632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°）</w:t>
            </w:r>
          </w:p>
        </w:tc>
        <w:tc>
          <w:tcPr>
            <w:tcW w:w="2356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859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3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ind w:leftChars="0"/>
        <w:textAlignment w:val="auto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eastAsia" w:cs="Times New Roman"/>
          <w:b/>
          <w:bCs/>
          <w:color w:val="auto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检测方法及方法来源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36" w:firstLineChars="200"/>
        <w:jc w:val="left"/>
        <w:textAlignment w:val="auto"/>
        <w:rPr>
          <w:rFonts w:hint="default" w:ascii="Times New Roman" w:hAnsi="Times New Roman" w:cs="Times New Roman"/>
          <w:bCs/>
          <w:color w:val="auto"/>
          <w:spacing w:val="-6"/>
          <w:sz w:val="28"/>
          <w:szCs w:val="28"/>
        </w:rPr>
      </w:pPr>
      <w:r>
        <w:rPr>
          <w:rFonts w:hint="default" w:ascii="Times New Roman" w:hAnsi="Times New Roman" w:cs="Times New Roman"/>
          <w:bCs/>
          <w:color w:val="auto"/>
          <w:spacing w:val="-6"/>
          <w:sz w:val="28"/>
          <w:szCs w:val="28"/>
        </w:rPr>
        <w:t>本次检测项目的检测方法、方法来源、使用仪器及检出限见表</w:t>
      </w:r>
      <w:r>
        <w:rPr>
          <w:rFonts w:hint="eastAsia" w:cs="Times New Roman"/>
          <w:bCs/>
          <w:color w:val="auto"/>
          <w:spacing w:val="-6"/>
          <w:sz w:val="28"/>
          <w:szCs w:val="28"/>
          <w:lang w:val="en-US" w:eastAsia="zh-CN"/>
        </w:rPr>
        <w:t>2-1</w:t>
      </w:r>
      <w:r>
        <w:rPr>
          <w:rFonts w:hint="default" w:ascii="Times New Roman" w:hAnsi="Times New Roman" w:cs="Times New Roman"/>
          <w:bCs/>
          <w:color w:val="auto"/>
          <w:spacing w:val="-6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300" w:lineRule="exact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</w:t>
      </w:r>
      <w:r>
        <w:rPr>
          <w:rFonts w:hint="eastAsia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声环境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检测方法、方法来源及使用仪器</w:t>
      </w:r>
    </w:p>
    <w:tbl>
      <w:tblPr>
        <w:tblStyle w:val="11"/>
        <w:tblW w:w="8731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2"/>
        <w:gridCol w:w="2607"/>
        <w:gridCol w:w="1410"/>
        <w:gridCol w:w="2175"/>
        <w:gridCol w:w="1267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b/>
                <w:color w:val="000000"/>
                <w:szCs w:val="21"/>
              </w:rPr>
            </w:pPr>
            <w:r>
              <w:rPr>
                <w:rStyle w:val="30"/>
                <w:rFonts w:hint="default" w:ascii="Times New Roman" w:hAnsi="Times New Roman" w:cs="Times New Roman"/>
                <w:lang w:bidi="ar"/>
              </w:rPr>
              <w:t>项目</w:t>
            </w:r>
          </w:p>
        </w:tc>
        <w:tc>
          <w:tcPr>
            <w:tcW w:w="2607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检测方法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szCs w:val="21"/>
              </w:rPr>
            </w:pPr>
            <w:r>
              <w:rPr>
                <w:b/>
                <w:bCs/>
                <w:szCs w:val="21"/>
              </w:rPr>
              <w:t>方法来源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使用仪器及编号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检出限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等效</w:t>
            </w:r>
          </w:p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连续A声级</w:t>
            </w:r>
          </w:p>
        </w:tc>
        <w:tc>
          <w:tcPr>
            <w:tcW w:w="2607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声环境质量标准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GB 3096-2008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</w:rPr>
              <w:t>AWA6228+多功能声级计CHYC/01-4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144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</w:rPr>
              <w:t>CHYC/01-4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193</w:t>
            </w:r>
          </w:p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</w:rPr>
              <w:t>AWA6021A声校准器</w:t>
            </w:r>
          </w:p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</w:rPr>
              <w:t>CHYC/01-4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195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</w:rPr>
              <w:t>CHYC/01-4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197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6" w:beforeLines="50" w:line="520" w:lineRule="exact"/>
        <w:textAlignment w:val="auto"/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  <w:t>3、评价标准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工业园区周边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《声环境质量标准》</w:t>
      </w:r>
      <w:r>
        <w:rPr>
          <w:rFonts w:hint="eastAsia"/>
          <w:sz w:val="28"/>
          <w:szCs w:val="28"/>
          <w:lang w:val="en-US" w:eastAsia="zh-CN"/>
        </w:rPr>
        <w:t xml:space="preserve"> (</w:t>
      </w:r>
      <w:r>
        <w:rPr>
          <w:rFonts w:hint="eastAsia"/>
          <w:sz w:val="28"/>
          <w:szCs w:val="28"/>
        </w:rPr>
        <w:t>G</w:t>
      </w:r>
      <w:r>
        <w:rPr>
          <w:sz w:val="28"/>
          <w:szCs w:val="28"/>
        </w:rPr>
        <w:t>B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t>3096-2008</w:t>
      </w:r>
      <w:r>
        <w:rPr>
          <w:rFonts w:hint="eastAsia"/>
          <w:sz w:val="28"/>
          <w:szCs w:val="28"/>
          <w:lang w:val="en-US" w:eastAsia="zh-CN"/>
        </w:rPr>
        <w:t>)</w:t>
      </w:r>
      <w:r>
        <w:rPr>
          <w:sz w:val="28"/>
          <w:szCs w:val="28"/>
        </w:rPr>
        <w:t xml:space="preserve"> 3</w:t>
      </w:r>
      <w:r>
        <w:rPr>
          <w:rFonts w:hint="eastAsia"/>
          <w:sz w:val="28"/>
          <w:szCs w:val="28"/>
        </w:rPr>
        <w:t>类；工业园区外的环境敏感点所在区域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《声环境质量标准》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</w:rPr>
        <w:t>G</w:t>
      </w:r>
      <w:r>
        <w:rPr>
          <w:sz w:val="28"/>
          <w:szCs w:val="28"/>
        </w:rPr>
        <w:t>B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t>3096-2008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20" w:lineRule="exact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、检测结果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该项目检测结果见</w:t>
      </w:r>
      <w:r>
        <w:rPr>
          <w:rFonts w:hint="default" w:ascii="Times New Roman" w:hAnsi="Times New Roman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</w:t>
      </w:r>
      <w:r>
        <w:rPr>
          <w:rFonts w:hint="eastAsia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4-1至表4-3。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  <w:r>
        <w:rPr>
          <w:b/>
          <w:bCs/>
          <w:sz w:val="28"/>
          <w:szCs w:val="28"/>
        </w:rPr>
        <w:t>表</w:t>
      </w:r>
      <w:r>
        <w:rPr>
          <w:rFonts w:hint="eastAsia"/>
          <w:b/>
          <w:bCs/>
          <w:sz w:val="28"/>
          <w:szCs w:val="28"/>
          <w:lang w:val="en-US" w:eastAsia="zh-CN"/>
        </w:rPr>
        <w:t>4-1-1</w:t>
      </w:r>
      <w:r>
        <w:rPr>
          <w:b/>
          <w:bCs/>
          <w:sz w:val="28"/>
          <w:szCs w:val="28"/>
        </w:rPr>
        <w:t xml:space="preserve">  声环境检测结果表</w:t>
      </w:r>
    </w:p>
    <w:tbl>
      <w:tblPr>
        <w:tblStyle w:val="11"/>
        <w:tblW w:w="895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2"/>
        <w:gridCol w:w="1125"/>
        <w:gridCol w:w="720"/>
        <w:gridCol w:w="1065"/>
        <w:gridCol w:w="735"/>
        <w:gridCol w:w="735"/>
        <w:gridCol w:w="1095"/>
        <w:gridCol w:w="765"/>
        <w:gridCol w:w="76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tblHeader/>
          <w:jc w:val="center"/>
        </w:trPr>
        <w:tc>
          <w:tcPr>
            <w:tcW w:w="1952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点位编号</w:t>
            </w:r>
          </w:p>
        </w:tc>
        <w:tc>
          <w:tcPr>
            <w:tcW w:w="7005" w:type="dxa"/>
            <w:gridSpan w:val="8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检测结果（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dB（A）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tblHeader/>
          <w:jc w:val="center"/>
        </w:trPr>
        <w:tc>
          <w:tcPr>
            <w:tcW w:w="1952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05" w:type="dxa"/>
            <w:gridSpan w:val="8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color w:val="auto"/>
                <w:sz w:val="21"/>
                <w:szCs w:val="21"/>
                <w:lang w:val="en-US" w:eastAsia="zh-CN"/>
              </w:rPr>
              <w:t>2021.8.17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tblHeader/>
          <w:jc w:val="center"/>
        </w:trPr>
        <w:tc>
          <w:tcPr>
            <w:tcW w:w="1952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</w:rPr>
            </w:pPr>
          </w:p>
        </w:tc>
        <w:tc>
          <w:tcPr>
            <w:tcW w:w="112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区域</w:t>
            </w:r>
          </w:p>
        </w:tc>
        <w:tc>
          <w:tcPr>
            <w:tcW w:w="720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功能区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类别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昼间（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（A））</w:t>
            </w: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夜间（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dB（A））</w:t>
            </w: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泸县经济开发区神仙桥产业园东边界</w:t>
            </w:r>
          </w:p>
        </w:tc>
        <w:tc>
          <w:tcPr>
            <w:tcW w:w="112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泸县经济开发区神仙桥产业园</w:t>
            </w: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47</w:t>
            </w:r>
          </w:p>
        </w:tc>
        <w:tc>
          <w:tcPr>
            <w:tcW w:w="73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76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泸县经济开发区神仙桥产业园西边界</w:t>
            </w:r>
          </w:p>
        </w:tc>
        <w:tc>
          <w:tcPr>
            <w:tcW w:w="112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56</w:t>
            </w: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51</w:t>
            </w:r>
          </w:p>
        </w:tc>
        <w:tc>
          <w:tcPr>
            <w:tcW w:w="76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泸县经济开发区神仙桥产业园南边界</w:t>
            </w:r>
          </w:p>
        </w:tc>
        <w:tc>
          <w:tcPr>
            <w:tcW w:w="112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76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泸县经济开发区神仙桥产业园北边界</w:t>
            </w:r>
          </w:p>
        </w:tc>
        <w:tc>
          <w:tcPr>
            <w:tcW w:w="112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52</w:t>
            </w: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76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泸县经济开发区神仙桥产业园神仙桥敏感点噪声</w:t>
            </w:r>
          </w:p>
        </w:tc>
        <w:tc>
          <w:tcPr>
            <w:tcW w:w="112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51</w:t>
            </w:r>
          </w:p>
        </w:tc>
        <w:tc>
          <w:tcPr>
            <w:tcW w:w="73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76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泸县经济开发区神仙桥产业园农户敏感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点噪声</w:t>
            </w:r>
          </w:p>
        </w:tc>
        <w:tc>
          <w:tcPr>
            <w:tcW w:w="112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45</w:t>
            </w: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76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泸县经济开发区神仙桥产业园新石村敏感点噪声</w:t>
            </w:r>
          </w:p>
        </w:tc>
        <w:tc>
          <w:tcPr>
            <w:tcW w:w="112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泸县经济开发区神仙桥产业园</w:t>
            </w: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48</w:t>
            </w:r>
          </w:p>
        </w:tc>
        <w:tc>
          <w:tcPr>
            <w:tcW w:w="73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765" w:type="dxa"/>
            <w:vMerge w:val="restart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atLeast"/>
          <w:jc w:val="center"/>
        </w:trPr>
        <w:tc>
          <w:tcPr>
            <w:tcW w:w="1952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泸县经济开发区神仙桥产业园农户敏感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点噪声</w:t>
            </w:r>
          </w:p>
        </w:tc>
        <w:tc>
          <w:tcPr>
            <w:tcW w:w="112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48</w:t>
            </w: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765" w:type="dxa"/>
            <w:vMerge w:val="continue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l2br w:val="nil"/>
              <w:tr2bl w:val="nil"/>
            </w:tcBorders>
            <w:tcMar>
              <w:top w:w="34" w:type="dxa"/>
              <w:left w:w="28" w:type="dxa"/>
              <w:bottom w:w="34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center"/>
        <w:textAlignment w:val="auto"/>
        <w:rPr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center"/>
        <w:textAlignment w:val="auto"/>
        <w:rPr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  <w:r>
        <w:rPr>
          <w:b/>
          <w:bCs/>
          <w:sz w:val="28"/>
          <w:szCs w:val="28"/>
        </w:rPr>
        <w:t>表</w:t>
      </w:r>
      <w:r>
        <w:rPr>
          <w:rFonts w:hint="eastAsia"/>
          <w:b/>
          <w:bCs/>
          <w:sz w:val="28"/>
          <w:szCs w:val="28"/>
          <w:lang w:val="en-US" w:eastAsia="zh-CN"/>
        </w:rPr>
        <w:t>4-1-2</w:t>
      </w:r>
      <w:r>
        <w:rPr>
          <w:b/>
          <w:bCs/>
          <w:sz w:val="28"/>
          <w:szCs w:val="28"/>
        </w:rPr>
        <w:t xml:space="preserve">  声环境检测结果表</w:t>
      </w:r>
    </w:p>
    <w:tbl>
      <w:tblPr>
        <w:tblStyle w:val="11"/>
        <w:tblW w:w="895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2"/>
        <w:gridCol w:w="960"/>
        <w:gridCol w:w="735"/>
        <w:gridCol w:w="1245"/>
        <w:gridCol w:w="802"/>
        <w:gridCol w:w="803"/>
        <w:gridCol w:w="1215"/>
        <w:gridCol w:w="817"/>
        <w:gridCol w:w="81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tblHeader/>
          <w:jc w:val="center"/>
        </w:trPr>
        <w:tc>
          <w:tcPr>
            <w:tcW w:w="1562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点位编号</w:t>
            </w:r>
          </w:p>
        </w:tc>
        <w:tc>
          <w:tcPr>
            <w:tcW w:w="7395" w:type="dxa"/>
            <w:gridSpan w:val="8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检测结果（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dB（A）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tblHeader/>
          <w:jc w:val="center"/>
        </w:trPr>
        <w:tc>
          <w:tcPr>
            <w:tcW w:w="156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7395" w:type="dxa"/>
            <w:gridSpan w:val="8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color w:val="auto"/>
                <w:sz w:val="21"/>
                <w:szCs w:val="21"/>
                <w:lang w:val="en-US" w:eastAsia="zh-CN"/>
              </w:rPr>
              <w:t>2021.8.18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tblHeader/>
          <w:jc w:val="center"/>
        </w:trPr>
        <w:tc>
          <w:tcPr>
            <w:tcW w:w="156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区域</w:t>
            </w:r>
          </w:p>
        </w:tc>
        <w:tc>
          <w:tcPr>
            <w:tcW w:w="73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功能区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类别</w:t>
            </w: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昼间（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（A））</w:t>
            </w:r>
          </w:p>
        </w:tc>
        <w:tc>
          <w:tcPr>
            <w:tcW w:w="80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夜间（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dB（A））</w:t>
            </w:r>
          </w:p>
        </w:tc>
        <w:tc>
          <w:tcPr>
            <w:tcW w:w="817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C区西边界</w:t>
            </w:r>
          </w:p>
        </w:tc>
        <w:tc>
          <w:tcPr>
            <w:tcW w:w="960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泸县城西工业园</w:t>
            </w:r>
          </w:p>
        </w:tc>
        <w:tc>
          <w:tcPr>
            <w:tcW w:w="735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56</w:t>
            </w:r>
          </w:p>
        </w:tc>
        <w:tc>
          <w:tcPr>
            <w:tcW w:w="802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817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C区南边界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48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C区东边界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60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53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C区北边界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57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A区南边界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54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A区东边界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45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B区西边界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53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62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B区北边界</w:t>
            </w:r>
          </w:p>
        </w:tc>
        <w:tc>
          <w:tcPr>
            <w:tcW w:w="960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3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4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64</w:t>
            </w:r>
          </w:p>
        </w:tc>
        <w:tc>
          <w:tcPr>
            <w:tcW w:w="80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03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42</w:t>
            </w:r>
          </w:p>
        </w:tc>
        <w:tc>
          <w:tcPr>
            <w:tcW w:w="81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1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  <w:r>
        <w:rPr>
          <w:b/>
          <w:bCs/>
          <w:sz w:val="28"/>
          <w:szCs w:val="28"/>
        </w:rPr>
        <w:t>表</w:t>
      </w:r>
      <w:r>
        <w:rPr>
          <w:rFonts w:hint="eastAsia"/>
          <w:b/>
          <w:bCs/>
          <w:sz w:val="28"/>
          <w:szCs w:val="28"/>
          <w:lang w:val="en-US" w:eastAsia="zh-CN"/>
        </w:rPr>
        <w:t>4-1-3</w:t>
      </w:r>
      <w:r>
        <w:rPr>
          <w:b/>
          <w:bCs/>
          <w:sz w:val="28"/>
          <w:szCs w:val="28"/>
        </w:rPr>
        <w:t xml:space="preserve">  声环境检测结果表</w:t>
      </w:r>
    </w:p>
    <w:tbl>
      <w:tblPr>
        <w:tblStyle w:val="11"/>
        <w:tblW w:w="895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5"/>
        <w:gridCol w:w="1020"/>
        <w:gridCol w:w="778"/>
        <w:gridCol w:w="1327"/>
        <w:gridCol w:w="702"/>
        <w:gridCol w:w="702"/>
        <w:gridCol w:w="1369"/>
        <w:gridCol w:w="712"/>
        <w:gridCol w:w="71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tblHeader/>
          <w:jc w:val="center"/>
        </w:trPr>
        <w:tc>
          <w:tcPr>
            <w:tcW w:w="1595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点位编号</w:t>
            </w:r>
          </w:p>
        </w:tc>
        <w:tc>
          <w:tcPr>
            <w:tcW w:w="7136" w:type="dxa"/>
            <w:gridSpan w:val="8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检测结果（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dB（A）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tblHeader/>
          <w:jc w:val="center"/>
        </w:trPr>
        <w:tc>
          <w:tcPr>
            <w:tcW w:w="159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7136" w:type="dxa"/>
            <w:gridSpan w:val="8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color w:val="auto"/>
                <w:sz w:val="21"/>
                <w:szCs w:val="21"/>
                <w:lang w:val="en-US" w:eastAsia="zh-CN"/>
              </w:rPr>
              <w:t>2021.8.19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tblHeader/>
          <w:jc w:val="center"/>
        </w:trPr>
        <w:tc>
          <w:tcPr>
            <w:tcW w:w="1595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pStyle w:val="10"/>
              <w:spacing w:before="0" w:beforeAutospacing="0" w:after="0" w:afterAutospacing="0" w:line="400" w:lineRule="exact"/>
              <w:ind w:firstLine="2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9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区域</w:t>
            </w:r>
          </w:p>
        </w:tc>
        <w:tc>
          <w:tcPr>
            <w:tcW w:w="758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功能区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类别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昼间（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（A））</w:t>
            </w: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评价标准</w:t>
            </w: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评价结果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夜间（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dB（A））</w:t>
            </w: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评价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B区东边界</w:t>
            </w:r>
          </w:p>
        </w:tc>
        <w:tc>
          <w:tcPr>
            <w:tcW w:w="99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泸县城西工业园</w:t>
            </w:r>
          </w:p>
        </w:tc>
        <w:tc>
          <w:tcPr>
            <w:tcW w:w="758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63</w:t>
            </w:r>
          </w:p>
        </w:tc>
        <w:tc>
          <w:tcPr>
            <w:tcW w:w="68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69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B区东边界</w:t>
            </w:r>
          </w:p>
        </w:tc>
        <w:tc>
          <w:tcPr>
            <w:tcW w:w="9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8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62</w:t>
            </w:r>
          </w:p>
        </w:tc>
        <w:tc>
          <w:tcPr>
            <w:tcW w:w="68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6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C区敏感点噪声</w:t>
            </w:r>
          </w:p>
        </w:tc>
        <w:tc>
          <w:tcPr>
            <w:tcW w:w="9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8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57</w:t>
            </w:r>
          </w:p>
        </w:tc>
        <w:tc>
          <w:tcPr>
            <w:tcW w:w="68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69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C区敏感点噪声</w:t>
            </w:r>
          </w:p>
        </w:tc>
        <w:tc>
          <w:tcPr>
            <w:tcW w:w="9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8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55</w:t>
            </w:r>
          </w:p>
        </w:tc>
        <w:tc>
          <w:tcPr>
            <w:tcW w:w="68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6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C区敏感点噪声</w:t>
            </w:r>
          </w:p>
        </w:tc>
        <w:tc>
          <w:tcPr>
            <w:tcW w:w="9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8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58</w:t>
            </w:r>
          </w:p>
        </w:tc>
        <w:tc>
          <w:tcPr>
            <w:tcW w:w="68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6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B区敏感点噪声</w:t>
            </w:r>
          </w:p>
        </w:tc>
        <w:tc>
          <w:tcPr>
            <w:tcW w:w="99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泸县城西工业园</w:t>
            </w:r>
          </w:p>
        </w:tc>
        <w:tc>
          <w:tcPr>
            <w:tcW w:w="758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58</w:t>
            </w:r>
          </w:p>
        </w:tc>
        <w:tc>
          <w:tcPr>
            <w:tcW w:w="68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694" w:type="dxa"/>
            <w:vMerge w:val="restart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B区敏感点噪声</w:t>
            </w:r>
          </w:p>
        </w:tc>
        <w:tc>
          <w:tcPr>
            <w:tcW w:w="9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8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58</w:t>
            </w:r>
          </w:p>
        </w:tc>
        <w:tc>
          <w:tcPr>
            <w:tcW w:w="68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6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9" w:hRule="atLeast"/>
          <w:jc w:val="center"/>
        </w:trPr>
        <w:tc>
          <w:tcPr>
            <w:tcW w:w="1595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城西工业园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A区敏感点噪声</w:t>
            </w:r>
          </w:p>
        </w:tc>
        <w:tc>
          <w:tcPr>
            <w:tcW w:w="9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8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58</w:t>
            </w:r>
          </w:p>
        </w:tc>
        <w:tc>
          <w:tcPr>
            <w:tcW w:w="68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68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3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694" w:type="dxa"/>
            <w:vMerge w:val="continue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94" w:type="dxa"/>
            <w:tcBorders>
              <w:tl2br w:val="nil"/>
              <w:tr2bl w:val="nil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20" w:lineRule="exact"/>
        <w:textAlignment w:val="auto"/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  <w:t>5</w:t>
      </w:r>
      <w:bookmarkStart w:id="0" w:name="_GoBack"/>
      <w:bookmarkEnd w:id="0"/>
      <w:r>
        <w:rPr>
          <w:rFonts w:hint="eastAsia" w:cs="Times New Roman"/>
          <w:b/>
          <w:bCs/>
          <w:color w:val="000000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检测点位示意图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cs="Times New Roman"/>
          <w:bCs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检测点位见图1至图2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eastAsia="宋体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3386455</wp:posOffset>
                </wp:positionV>
                <wp:extent cx="1219200" cy="367030"/>
                <wp:effectExtent l="7620" t="7620" r="11430" b="25400"/>
                <wp:wrapNone/>
                <wp:docPr id="2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-0.45pt;margin-top:266.65pt;height:28.9pt;width:96pt;z-index:251660288;v-text-anchor:middle;mso-width-relative:page;mso-height-relative:page;" fillcolor="#FFFFFF [3212]" filled="t" stroked="t" coordsize="21600,21600" o:gfxdata="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WrYRNgAAAAJAQAADwAAAAAAAAABACAAAAAiAAAAZHJzL2Rvd25yZXYu&#10;eG1sUEsBAhQAFAAAAAgAh07iQMUD2ahtAgAA6QQAAA4AAAAAAAAAAQAgAAAAJwEAAGRycy9lMm9E&#10;b2MueG1sUEsFBgAAAAAGAAYAWQEAAAYGAAAAAA==&#10;">
                <v:fill on="t" focussize="0,0"/>
                <v:stroke weight="1.25pt" color="#000000 [3213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3432810</wp:posOffset>
                </wp:positionV>
                <wp:extent cx="1017905" cy="266065"/>
                <wp:effectExtent l="4445" t="0" r="6350" b="635"/>
                <wp:wrapNone/>
                <wp:docPr id="30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017905" cy="266065"/>
                          <a:chOff x="13890" y="254416"/>
                          <a:chExt cx="1402" cy="419"/>
                        </a:xfrm>
                      </wpg:grpSpPr>
                      <wps:wsp>
                        <wps:cNvPr id="32" name="文本框 15"/>
                        <wps:cNvSpPr txBox="1"/>
                        <wps:spPr>
                          <a:xfrm>
                            <a:off x="14042" y="254416"/>
                            <a:ext cx="1250" cy="4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auto"/>
                                  <w:sz w:val="16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sz w:val="16"/>
                                  <w:szCs w:val="16"/>
                                  <w:lang w:val="en-US" w:eastAsia="zh-CN"/>
                                </w:rPr>
                                <w:t>声环境检测点位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3" name="组合 14"/>
                        <wpg:cNvGrpSpPr/>
                        <wpg:grpSpPr>
                          <a:xfrm rot="0">
                            <a:off x="13890" y="254536"/>
                            <a:ext cx="226" cy="224"/>
                            <a:chOff x="9930" y="321410"/>
                            <a:chExt cx="360" cy="314"/>
                          </a:xfrm>
                        </wpg:grpSpPr>
                        <wps:wsp>
                          <wps:cNvPr id="35" name="等腰三角形 11"/>
                          <wps:cNvSpPr/>
                          <wps:spPr>
                            <a:xfrm>
                              <a:off x="9930" y="321410"/>
                              <a:ext cx="360" cy="315"/>
                            </a:xfrm>
                            <a:prstGeom prst="triangle">
                              <a:avLst>
                                <a:gd name="adj" fmla="val 45833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7" name="等腰三角形 13"/>
                          <wps:cNvSpPr/>
                          <wps:spPr>
                            <a:xfrm>
                              <a:off x="10020" y="321500"/>
                              <a:ext cx="180" cy="165"/>
                            </a:xfrm>
                            <a:prstGeom prst="triangle">
                              <a:avLst>
                                <a:gd name="adj" fmla="val 45833"/>
                              </a:avLst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" o:spid="_x0000_s1026" o:spt="203" style="position:absolute;left:0pt;margin-left:8.5pt;margin-top:270.3pt;height:20.95pt;width:80.15pt;z-index:251661312;mso-width-relative:page;mso-height-relative:page;" coordorigin="13890,254416" coordsize="1402,419" o:gfxdata="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Aco8Rj2gAA&#10;AAoBAAAPAAAAAAAAAAEAIAAAACIAAABkcnMvZG93bnJldi54bWxQSwECFAAUAAAACACHTuJAqD/i&#10;G+QDAABcDQAADgAAAAAAAAABACAAAAApAQAAZHJzL2Uyb0RvYy54bWxQSwUGAAAAAAYABgBZAQAA&#10;fwcAAAAA&#10;">
                <o:lock v:ext="edit" aspectratio="f"/>
                <v:shape id="文本框 15" o:spid="_x0000_s1026" o:spt="202" type="#_x0000_t202" style="position:absolute;left:14042;top:254416;height:419;width:1250;" fillcolor="#FFFFFF [3201]" filled="t" stroked="f" coordsize="21600,21600" o:gfxdata="UEsDBAoAAAAAAIdO4kAAAAAAAAAAAAAAAAAEAAAAZHJzL1BLAwQUAAAACACHTuJAr5vNOr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U8l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bzT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>声环境检测点位</w:t>
                        </w:r>
                      </w:p>
                    </w:txbxContent>
                  </v:textbox>
                </v:shape>
                <v:group id="组合 14" o:spid="_x0000_s1026" o:spt="203" style="position:absolute;left:13890;top:254536;height:224;width:226;" coordorigin="9930,321410" coordsize="360,314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11" o:spid="_x0000_s1026" o:spt="5" type="#_x0000_t5" style="position:absolute;left:9930;top:321410;height:315;width:360;v-text-anchor:middle;" fillcolor="#FFFFFF [3212]" filled="t" stroked="t" coordsize="21600,21600" o:gfxdata="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qYQ68AAAA&#10;2wAAAA8AAAAAAAAAAQAgAAAAIgAAAGRycy9kb3ducmV2LnhtbFBLAQIUABQAAAAIAIdO4kAzLwWe&#10;OwAAADkAAAAQAAAAAAAAAAEAIAAAAAsBAABkcnMvc2hhcGV4bWwueG1sUEsFBgAAAAAGAAYAWwEA&#10;ALUDAAAAAA==&#10;" adj="9900">
                    <v:fill on="t" focussize="0,0"/>
                    <v:stroke weight="0.5pt" color="#000000 [3213]" joinstyle="round"/>
                    <v:imagedata o:title=""/>
                    <o:lock v:ext="edit" aspectratio="f"/>
                  </v:shape>
                  <v:shape id="等腰三角形 13" o:spid="_x0000_s1026" o:spt="5" type="#_x0000_t5" style="position:absolute;left:10020;top:321500;height:165;width:180;v-text-anchor:middle;" filled="f" stroked="t" coordsize="21600,21600" o:gfxdata="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itOMvQAA&#10;ANsAAAAPAAAAAAAAAAEAIAAAACIAAABkcnMvZG93bnJldi54bWxQSwECFAAUAAAACACHTuJAMy8F&#10;njsAAAA5AAAAEAAAAAAAAAABACAAAAAMAQAAZHJzL3NoYXBleG1sLnhtbFBLBQYAAAAABgAGAFsB&#10;AAC2AwAAAAA=&#10;" adj="9900">
                    <v:fill on="f" focussize="0,0"/>
                    <v:stroke weight="0.5pt" color="#000000 [3213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eastAsia="宋体" w:cs="Times New Roman"/>
          <w:b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394960" cy="3769995"/>
            <wp:effectExtent l="0" t="0" r="15240" b="1905"/>
            <wp:docPr id="3" name="图片 3" descr="噪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噪声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center"/>
        <w:outlineLvl w:val="9"/>
        <w:rPr>
          <w:rFonts w:hint="default" w:ascii="Times New Roman" w:hAnsi="Times New Roman" w:cs="Times New Roman"/>
          <w:b/>
          <w:bCs/>
          <w:color w:val="000000"/>
          <w:sz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</w:rPr>
        <w:t>图</w:t>
      </w:r>
      <w:r>
        <w:rPr>
          <w:rFonts w:hint="eastAsia" w:cs="Times New Roman"/>
          <w:b/>
          <w:bCs/>
          <w:color w:val="000000"/>
          <w:sz w:val="28"/>
          <w:lang w:val="en-US" w:eastAsia="zh-CN"/>
        </w:rPr>
        <w:t xml:space="preserve">1 </w:t>
      </w:r>
      <w:r>
        <w:rPr>
          <w:rFonts w:hint="default" w:ascii="Times New Roman" w:hAnsi="Times New Roman" w:cs="Times New Roman"/>
          <w:b/>
          <w:bCs/>
          <w:color w:val="000000"/>
          <w:sz w:val="28"/>
          <w:lang w:eastAsia="zh-CN"/>
        </w:rPr>
        <w:t>检测</w:t>
      </w:r>
      <w:r>
        <w:rPr>
          <w:rFonts w:hint="default" w:ascii="Times New Roman" w:hAnsi="Times New Roman" w:cs="Times New Roman"/>
          <w:b/>
          <w:bCs/>
          <w:color w:val="000000"/>
          <w:sz w:val="28"/>
        </w:rPr>
        <w:t>点位图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0" w:firstLineChars="0"/>
        <w:jc w:val="center"/>
        <w:textAlignment w:val="auto"/>
        <w:rPr>
          <w:rFonts w:hint="eastAsia" w:eastAsia="宋体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4529455</wp:posOffset>
                </wp:positionV>
                <wp:extent cx="1219200" cy="384810"/>
                <wp:effectExtent l="7620" t="7620" r="11430" b="2667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384810"/>
                          <a:chOff x="11910" y="111908"/>
                          <a:chExt cx="1920" cy="606"/>
                        </a:xfrm>
                      </wpg:grpSpPr>
                      <wps:wsp>
                        <wps:cNvPr id="99" name="矩形 8"/>
                        <wps:cNvSpPr/>
                        <wps:spPr>
                          <a:xfrm>
                            <a:off x="11910" y="111908"/>
                            <a:ext cx="1920" cy="6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20" name="组合 22"/>
                        <wpg:cNvGrpSpPr/>
                        <wpg:grpSpPr>
                          <a:xfrm rot="0">
                            <a:off x="12121" y="112028"/>
                            <a:ext cx="1633" cy="419"/>
                            <a:chOff x="13890" y="254431"/>
                            <a:chExt cx="1428" cy="419"/>
                          </a:xfrm>
                        </wpg:grpSpPr>
                        <wps:wsp>
                          <wps:cNvPr id="121" name="文本框 15"/>
                          <wps:cNvSpPr txBox="1"/>
                          <wps:spPr>
                            <a:xfrm>
                              <a:off x="14068" y="254431"/>
                              <a:ext cx="1250" cy="4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="宋体"/>
                                    <w:color w:val="auto"/>
                                    <w:sz w:val="16"/>
                                    <w:szCs w:val="1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sz w:val="16"/>
                                    <w:szCs w:val="16"/>
                                    <w:lang w:val="en-US" w:eastAsia="zh-CN"/>
                                  </w:rPr>
                                  <w:t>声环境检测点位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22" name="组合 14"/>
                          <wpg:cNvGrpSpPr/>
                          <wpg:grpSpPr>
                            <a:xfrm rot="0">
                              <a:off x="13890" y="254536"/>
                              <a:ext cx="226" cy="224"/>
                              <a:chOff x="9930" y="321410"/>
                              <a:chExt cx="360" cy="314"/>
                            </a:xfrm>
                          </wpg:grpSpPr>
                          <wps:wsp>
                            <wps:cNvPr id="123" name="等腰三角形 11"/>
                            <wps:cNvSpPr/>
                            <wps:spPr>
                              <a:xfrm>
                                <a:off x="9930" y="321410"/>
                                <a:ext cx="360" cy="315"/>
                              </a:xfrm>
                              <a:prstGeom prst="triangle">
                                <a:avLst>
                                  <a:gd name="adj" fmla="val 45833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24" name="等腰三角形 13"/>
                            <wps:cNvSpPr/>
                            <wps:spPr>
                              <a:xfrm>
                                <a:off x="10020" y="321500"/>
                                <a:ext cx="180" cy="165"/>
                              </a:xfrm>
                              <a:prstGeom prst="triangle">
                                <a:avLst>
                                  <a:gd name="adj" fmla="val 45833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56.65pt;height:30.3pt;width:96pt;z-index:251662336;mso-width-relative:page;mso-height-relative:page;" coordorigin="11910,111908" coordsize="1920,606" o:gfxdata="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">
                <o:lock v:ext="edit" aspectratio="f"/>
                <v:rect id="矩形 8" o:spid="_x0000_s1026" o:spt="1" style="position:absolute;left:11910;top:111908;height:607;width:1920;v-text-anchor:middle;" fillcolor="#FFFFFF [3212]" filled="t" stroked="t" coordsize="21600,21600" o:gfxdata="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HsNL4A&#10;AADbAAAADwAAAAAAAAABACAAAAAiAAAAZHJzL2Rvd25yZXYueG1sUEsBAhQAFAAAAAgAh07iQDMv&#10;BZ47AAAAOQAAABAAAAAAAAAAAQAgAAAADQEAAGRycy9zaGFwZXhtbC54bWxQSwUGAAAAAAYABgBb&#10;AQAAtwMAAAAA&#10;">
                  <v:fill on="t" focussize="0,0"/>
                  <v:stroke weight="1.25pt" color="#000000 [3213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group id="组合 22" o:spid="_x0000_s1026" o:spt="203" style="position:absolute;left:12121;top:112028;height:419;width:1633;" coordorigin="13890,254431" coordsize="1428,419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5" o:spid="_x0000_s1026" o:spt="202" type="#_x0000_t202" style="position:absolute;left:14068;top:254431;height:419;width:1250;" fillcolor="#FFFFFF [3201]" filled="t" stroked="f" coordsize="21600,21600" o:gfxdata="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2OjvrUAAADcAAAADwAA&#10;AAAAAAABACAAAAAiAAAAZHJzL2Rvd25yZXYueG1sUEsBAhQAFAAAAAgAh07iQDMvBZ47AAAAOQAA&#10;ABAAAAAAAAAAAQAgAAAABAEAAGRycy9zaGFwZXhtbC54bWxQSwUGAAAAAAYABgBbAQAArg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="宋体"/>
                              <w:color w:val="auto"/>
                              <w:sz w:val="16"/>
                              <w:szCs w:val="16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sz w:val="16"/>
                              <w:szCs w:val="16"/>
                              <w:lang w:val="en-US" w:eastAsia="zh-CN"/>
                            </w:rPr>
                            <w:t>声环境检测点位</w:t>
                          </w:r>
                        </w:p>
                      </w:txbxContent>
                    </v:textbox>
                  </v:shape>
                  <v:group id="组合 14" o:spid="_x0000_s1026" o:spt="203" style="position:absolute;left:13890;top:254536;height:224;width:226;" coordorigin="9930,321410" coordsize="360,314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等腰三角形 11" o:spid="_x0000_s1026" o:spt="5" type="#_x0000_t5" style="position:absolute;left:9930;top:321410;height:315;width:360;v-text-anchor:middle;" fillcolor="#FFFFFF [3212]" filled="t" stroked="t" coordsize="21600,21600" o:gfxdata="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2yIrsAAADc&#10;AAAADwAAAAAAAAABACAAAAAiAAAAZHJzL2Rvd25yZXYueG1sUEsBAhQAFAAAAAgAh07iQDMvBZ47&#10;AAAAOQAAABAAAAAAAAAAAQAgAAAACgEAAGRycy9zaGFwZXhtbC54bWxQSwUGAAAAAAYABgBbAQAA&#10;tAMAAAAA&#10;" adj="9900">
                      <v:fill on="t" focussize="0,0"/>
                      <v:stroke weight="0.5pt" color="#000000 [3213]" joinstyle="round"/>
                      <v:imagedata o:title=""/>
                      <o:lock v:ext="edit" aspectratio="f"/>
                    </v:shape>
                    <v:shape id="等腰三角形 13" o:spid="_x0000_s1026" o:spt="5" type="#_x0000_t5" style="position:absolute;left:10020;top:321500;height:165;width:180;v-text-anchor:middle;" filled="f" stroked="t" coordsize="21600,21600" o:gfxdata="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Olfe8AAAA&#10;3AAAAA8AAAAAAAAAAQAgAAAAIgAAAGRycy9kb3ducmV2LnhtbFBLAQIUABQAAAAIAIdO4kAzLwWe&#10;OwAAADkAAAAQAAAAAAAAAAEAIAAAAAsBAABkcnMvc2hhcGV4bWwueG1sUEsFBgAAAAAGAAYAWwEA&#10;ALUDAAAAAA==&#10;" adj="9900">
                      <v:fill on="f" focussize="0,0"/>
                      <v:stroke weight="0.5pt" color="#000000 [3213]" joinstyle="round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5396865" cy="4919980"/>
            <wp:effectExtent l="0" t="0" r="13335" b="13970"/>
            <wp:docPr id="8" name="图片 8" descr="噪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噪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</w:rPr>
        <w:t>图</w:t>
      </w:r>
      <w:r>
        <w:rPr>
          <w:rFonts w:hint="eastAsia" w:cs="Times New Roman"/>
          <w:b/>
          <w:bCs/>
          <w:color w:val="000000"/>
          <w:sz w:val="28"/>
          <w:lang w:val="en-US" w:eastAsia="zh-CN"/>
        </w:rPr>
        <w:t xml:space="preserve">2 </w:t>
      </w:r>
      <w:r>
        <w:rPr>
          <w:rFonts w:hint="default" w:ascii="Times New Roman" w:hAnsi="Times New Roman" w:cs="Times New Roman"/>
          <w:b/>
          <w:bCs/>
          <w:color w:val="000000"/>
          <w:sz w:val="28"/>
          <w:lang w:eastAsia="zh-CN"/>
        </w:rPr>
        <w:t>检测</w:t>
      </w:r>
      <w:r>
        <w:rPr>
          <w:rFonts w:hint="default" w:ascii="Times New Roman" w:hAnsi="Times New Roman" w:cs="Times New Roman"/>
          <w:b/>
          <w:bCs/>
          <w:color w:val="000000"/>
          <w:sz w:val="28"/>
        </w:rPr>
        <w:t>点位图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bCs/>
          <w:color w:val="000000"/>
          <w:sz w:val="28"/>
        </w:rPr>
      </w:pPr>
      <w:r>
        <w:rPr>
          <w:rFonts w:hint="default" w:ascii="Times New Roman" w:hAnsi="Times New Roman" w:cs="Times New Roman"/>
          <w:bCs/>
          <w:color w:val="000000"/>
          <w:sz w:val="28"/>
        </w:rPr>
        <w:t>（以下空白）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80" w:lineRule="exact"/>
        <w:ind w:right="-687" w:rightChars="-327"/>
        <w:textAlignment w:val="auto"/>
        <w:rPr>
          <w:rFonts w:hint="default"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1418" w:right="1701" w:bottom="1418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Times New Roman" w:hAnsi="Times New Roman"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4535170</wp:posOffset>
              </wp:positionH>
              <wp:positionV relativeFrom="paragraph">
                <wp:posOffset>-9525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widowControl w:val="0"/>
                            <w:pBdr>
                              <w:top w:val="none" w:color="auto" w:sz="0" w:space="1"/>
                              <w:left w:val="none" w:color="auto" w:sz="0" w:space="4"/>
                              <w:bottom w:val="none" w:color="auto" w:sz="0" w:space="1"/>
                              <w:right w:val="none" w:color="auto" w:sz="0" w:space="4"/>
                              <w:between w:val="none" w:color="auto" w:sz="0" w:space="0"/>
                            </w:pBdr>
                            <w:snapToGrid w:val="0"/>
                            <w:jc w:val="center"/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页 共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6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57.1pt;margin-top:-0.7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0OPmbYAAAACwEAAA8AAAAAAAAAAQAgAAAAIgAAAGRycy9kb3ducmV2Lnht&#10;bFBLAQIUABQAAAAIAIdO4kC6jDgrMgIAAGE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widowControl w:val="0"/>
                      <w:pBdr>
                        <w:top w:val="none" w:color="auto" w:sz="0" w:space="1"/>
                        <w:left w:val="none" w:color="auto" w:sz="0" w:space="4"/>
                        <w:bottom w:val="none" w:color="auto" w:sz="0" w:space="1"/>
                        <w:right w:val="none" w:color="auto" w:sz="0" w:space="4"/>
                        <w:between w:val="none" w:color="auto" w:sz="0" w:space="0"/>
                      </w:pBdr>
                      <w:snapToGrid w:val="0"/>
                      <w:jc w:val="center"/>
                    </w:pPr>
                    <w:r>
                      <w:rPr>
                        <w:rFonts w:hint="eastAsia" w:ascii="宋体" w:hAnsi="宋体" w:eastAsia="宋体" w:cs="宋体"/>
                      </w:rPr>
                      <w:t>第</w:t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</w:rPr>
                      <w:t>页 共</w:t>
                    </w:r>
                    <w:r>
                      <w:t xml:space="preserve"> </w:t>
                    </w:r>
                    <w:r>
                      <w:rPr>
                        <w:rFonts w:hint="eastAsia" w:ascii="Times New Roman" w:hAnsi="Times New Roman" w:cs="Times New Roman"/>
                        <w:lang w:val="en-US" w:eastAsia="zh-CN"/>
                      </w:rPr>
                      <w:t>6</w:t>
                    </w:r>
                    <w: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cs="Times New Roman" w:hAnsiTheme="minorEastAsia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29"/>
    <w:rsid w:val="00002586"/>
    <w:rsid w:val="00011B5C"/>
    <w:rsid w:val="0002538D"/>
    <w:rsid w:val="000341DF"/>
    <w:rsid w:val="0004411C"/>
    <w:rsid w:val="00057E10"/>
    <w:rsid w:val="00072647"/>
    <w:rsid w:val="0009341A"/>
    <w:rsid w:val="000A0852"/>
    <w:rsid w:val="000A32FA"/>
    <w:rsid w:val="000A77E1"/>
    <w:rsid w:val="000B6563"/>
    <w:rsid w:val="000D27B2"/>
    <w:rsid w:val="000D7F68"/>
    <w:rsid w:val="000F5D74"/>
    <w:rsid w:val="00100215"/>
    <w:rsid w:val="00102776"/>
    <w:rsid w:val="00106317"/>
    <w:rsid w:val="001229A7"/>
    <w:rsid w:val="00125356"/>
    <w:rsid w:val="001872A2"/>
    <w:rsid w:val="001C01F2"/>
    <w:rsid w:val="001C2387"/>
    <w:rsid w:val="001C47B1"/>
    <w:rsid w:val="001E2A96"/>
    <w:rsid w:val="0021105A"/>
    <w:rsid w:val="00216104"/>
    <w:rsid w:val="002246C1"/>
    <w:rsid w:val="00227051"/>
    <w:rsid w:val="002357F8"/>
    <w:rsid w:val="00254F85"/>
    <w:rsid w:val="0026145C"/>
    <w:rsid w:val="00266C7E"/>
    <w:rsid w:val="002751C2"/>
    <w:rsid w:val="0028323E"/>
    <w:rsid w:val="00292450"/>
    <w:rsid w:val="002A2E3C"/>
    <w:rsid w:val="0031178C"/>
    <w:rsid w:val="003204E0"/>
    <w:rsid w:val="00325169"/>
    <w:rsid w:val="003579F5"/>
    <w:rsid w:val="003612A6"/>
    <w:rsid w:val="00365229"/>
    <w:rsid w:val="00376389"/>
    <w:rsid w:val="003831A1"/>
    <w:rsid w:val="00396791"/>
    <w:rsid w:val="003A0CD5"/>
    <w:rsid w:val="003C014E"/>
    <w:rsid w:val="003C2BC2"/>
    <w:rsid w:val="003D6393"/>
    <w:rsid w:val="003E438A"/>
    <w:rsid w:val="003E6CEA"/>
    <w:rsid w:val="003F173E"/>
    <w:rsid w:val="00401BEB"/>
    <w:rsid w:val="00431DF4"/>
    <w:rsid w:val="00437CDB"/>
    <w:rsid w:val="00463007"/>
    <w:rsid w:val="004723E0"/>
    <w:rsid w:val="004E28D9"/>
    <w:rsid w:val="00520554"/>
    <w:rsid w:val="00524B3B"/>
    <w:rsid w:val="00565BDB"/>
    <w:rsid w:val="00593A2C"/>
    <w:rsid w:val="005A248A"/>
    <w:rsid w:val="005A39E0"/>
    <w:rsid w:val="005A6137"/>
    <w:rsid w:val="00602E33"/>
    <w:rsid w:val="0060707A"/>
    <w:rsid w:val="006240D6"/>
    <w:rsid w:val="006529D2"/>
    <w:rsid w:val="00661159"/>
    <w:rsid w:val="00675772"/>
    <w:rsid w:val="0067782D"/>
    <w:rsid w:val="00691BC3"/>
    <w:rsid w:val="00696D52"/>
    <w:rsid w:val="006A0A6B"/>
    <w:rsid w:val="006A44AE"/>
    <w:rsid w:val="006A78E8"/>
    <w:rsid w:val="006D4DC9"/>
    <w:rsid w:val="006E6E0A"/>
    <w:rsid w:val="00715F96"/>
    <w:rsid w:val="0071797E"/>
    <w:rsid w:val="00746688"/>
    <w:rsid w:val="007509AA"/>
    <w:rsid w:val="00752297"/>
    <w:rsid w:val="00756FC5"/>
    <w:rsid w:val="0078740F"/>
    <w:rsid w:val="007A0846"/>
    <w:rsid w:val="007C4903"/>
    <w:rsid w:val="007C7FF3"/>
    <w:rsid w:val="007F5522"/>
    <w:rsid w:val="00805391"/>
    <w:rsid w:val="00812984"/>
    <w:rsid w:val="0081417B"/>
    <w:rsid w:val="00845E7E"/>
    <w:rsid w:val="008501A0"/>
    <w:rsid w:val="00854A2A"/>
    <w:rsid w:val="00854E24"/>
    <w:rsid w:val="008550E1"/>
    <w:rsid w:val="00870DE7"/>
    <w:rsid w:val="0087184C"/>
    <w:rsid w:val="008959D6"/>
    <w:rsid w:val="0089647A"/>
    <w:rsid w:val="008E63AD"/>
    <w:rsid w:val="008F5A27"/>
    <w:rsid w:val="008F703C"/>
    <w:rsid w:val="00901EFF"/>
    <w:rsid w:val="009178EF"/>
    <w:rsid w:val="009459CD"/>
    <w:rsid w:val="009751BE"/>
    <w:rsid w:val="00993C35"/>
    <w:rsid w:val="00995C50"/>
    <w:rsid w:val="009C1C29"/>
    <w:rsid w:val="00A9177B"/>
    <w:rsid w:val="00AB0744"/>
    <w:rsid w:val="00AD0AC7"/>
    <w:rsid w:val="00AE66A7"/>
    <w:rsid w:val="00B011E2"/>
    <w:rsid w:val="00B0229C"/>
    <w:rsid w:val="00B11EF5"/>
    <w:rsid w:val="00B13964"/>
    <w:rsid w:val="00B13CCD"/>
    <w:rsid w:val="00B25296"/>
    <w:rsid w:val="00B27858"/>
    <w:rsid w:val="00B421FF"/>
    <w:rsid w:val="00B50F14"/>
    <w:rsid w:val="00B70597"/>
    <w:rsid w:val="00B748BD"/>
    <w:rsid w:val="00B8050F"/>
    <w:rsid w:val="00B826CA"/>
    <w:rsid w:val="00B84C46"/>
    <w:rsid w:val="00B9322D"/>
    <w:rsid w:val="00BA2A74"/>
    <w:rsid w:val="00BD6508"/>
    <w:rsid w:val="00C04843"/>
    <w:rsid w:val="00C23270"/>
    <w:rsid w:val="00C673D4"/>
    <w:rsid w:val="00C7212B"/>
    <w:rsid w:val="00C745EB"/>
    <w:rsid w:val="00C84FC6"/>
    <w:rsid w:val="00C86ACC"/>
    <w:rsid w:val="00C92C00"/>
    <w:rsid w:val="00CB462E"/>
    <w:rsid w:val="00CB70A6"/>
    <w:rsid w:val="00CC552A"/>
    <w:rsid w:val="00CD2941"/>
    <w:rsid w:val="00CD5E2E"/>
    <w:rsid w:val="00CE58E1"/>
    <w:rsid w:val="00CF1644"/>
    <w:rsid w:val="00CF240C"/>
    <w:rsid w:val="00CF71A4"/>
    <w:rsid w:val="00D20E38"/>
    <w:rsid w:val="00D35E56"/>
    <w:rsid w:val="00D36194"/>
    <w:rsid w:val="00D47F7C"/>
    <w:rsid w:val="00D50B3E"/>
    <w:rsid w:val="00D63AA2"/>
    <w:rsid w:val="00D64C88"/>
    <w:rsid w:val="00D73731"/>
    <w:rsid w:val="00DB17D3"/>
    <w:rsid w:val="00DD325C"/>
    <w:rsid w:val="00DE270F"/>
    <w:rsid w:val="00DE6210"/>
    <w:rsid w:val="00E0027B"/>
    <w:rsid w:val="00E106CB"/>
    <w:rsid w:val="00E422E4"/>
    <w:rsid w:val="00E91CE6"/>
    <w:rsid w:val="00EE1832"/>
    <w:rsid w:val="00EE6283"/>
    <w:rsid w:val="00F01C92"/>
    <w:rsid w:val="00F02D2E"/>
    <w:rsid w:val="00F0412A"/>
    <w:rsid w:val="00F32F61"/>
    <w:rsid w:val="00F375EA"/>
    <w:rsid w:val="00F709E0"/>
    <w:rsid w:val="00F71980"/>
    <w:rsid w:val="00FA0D95"/>
    <w:rsid w:val="00FB4E3C"/>
    <w:rsid w:val="00FB7E9E"/>
    <w:rsid w:val="00FE14F8"/>
    <w:rsid w:val="00FE1C07"/>
    <w:rsid w:val="012D487B"/>
    <w:rsid w:val="015127E1"/>
    <w:rsid w:val="01563634"/>
    <w:rsid w:val="01950C2C"/>
    <w:rsid w:val="0208659B"/>
    <w:rsid w:val="02134BA2"/>
    <w:rsid w:val="02215EA4"/>
    <w:rsid w:val="022B101A"/>
    <w:rsid w:val="022B3E62"/>
    <w:rsid w:val="02304DEA"/>
    <w:rsid w:val="024F7E8B"/>
    <w:rsid w:val="02876325"/>
    <w:rsid w:val="02CA3634"/>
    <w:rsid w:val="02EE08F3"/>
    <w:rsid w:val="033864A2"/>
    <w:rsid w:val="034468B0"/>
    <w:rsid w:val="03581F14"/>
    <w:rsid w:val="03842466"/>
    <w:rsid w:val="03915C90"/>
    <w:rsid w:val="039744BE"/>
    <w:rsid w:val="03B003F9"/>
    <w:rsid w:val="03D03D94"/>
    <w:rsid w:val="03D25A13"/>
    <w:rsid w:val="03F37B09"/>
    <w:rsid w:val="040463B7"/>
    <w:rsid w:val="040F57E2"/>
    <w:rsid w:val="043C65AF"/>
    <w:rsid w:val="044C6F55"/>
    <w:rsid w:val="047A3BF3"/>
    <w:rsid w:val="053631AF"/>
    <w:rsid w:val="05474E86"/>
    <w:rsid w:val="0550456E"/>
    <w:rsid w:val="05554CCC"/>
    <w:rsid w:val="0561699E"/>
    <w:rsid w:val="05BA66D9"/>
    <w:rsid w:val="05CB546C"/>
    <w:rsid w:val="05D903DB"/>
    <w:rsid w:val="05F43DF8"/>
    <w:rsid w:val="06080469"/>
    <w:rsid w:val="060E3DC6"/>
    <w:rsid w:val="060E500B"/>
    <w:rsid w:val="061C4088"/>
    <w:rsid w:val="062450C2"/>
    <w:rsid w:val="06503DD6"/>
    <w:rsid w:val="0656095E"/>
    <w:rsid w:val="06632C96"/>
    <w:rsid w:val="06754346"/>
    <w:rsid w:val="06953AF1"/>
    <w:rsid w:val="06A434EC"/>
    <w:rsid w:val="06CC2255"/>
    <w:rsid w:val="06D203A5"/>
    <w:rsid w:val="06D775E1"/>
    <w:rsid w:val="072A7C49"/>
    <w:rsid w:val="073951D0"/>
    <w:rsid w:val="0756758A"/>
    <w:rsid w:val="07841434"/>
    <w:rsid w:val="078773F1"/>
    <w:rsid w:val="07892017"/>
    <w:rsid w:val="07B6790C"/>
    <w:rsid w:val="07DE43D1"/>
    <w:rsid w:val="07EA5C2A"/>
    <w:rsid w:val="07F33852"/>
    <w:rsid w:val="08174AED"/>
    <w:rsid w:val="08200801"/>
    <w:rsid w:val="083831E9"/>
    <w:rsid w:val="08445A36"/>
    <w:rsid w:val="086908C1"/>
    <w:rsid w:val="08893AAC"/>
    <w:rsid w:val="08AC4FD8"/>
    <w:rsid w:val="08C24A48"/>
    <w:rsid w:val="08EC4E7C"/>
    <w:rsid w:val="09015146"/>
    <w:rsid w:val="091B4985"/>
    <w:rsid w:val="093F5935"/>
    <w:rsid w:val="09A2250E"/>
    <w:rsid w:val="09A41DDA"/>
    <w:rsid w:val="09B640D5"/>
    <w:rsid w:val="0A2B5560"/>
    <w:rsid w:val="0A50024B"/>
    <w:rsid w:val="0A532096"/>
    <w:rsid w:val="0A7B0C48"/>
    <w:rsid w:val="0A8213FD"/>
    <w:rsid w:val="0AB00FE5"/>
    <w:rsid w:val="0AB3730B"/>
    <w:rsid w:val="0AF20A98"/>
    <w:rsid w:val="0AF275FD"/>
    <w:rsid w:val="0B082923"/>
    <w:rsid w:val="0B37585D"/>
    <w:rsid w:val="0B382A22"/>
    <w:rsid w:val="0B665014"/>
    <w:rsid w:val="0B7D0274"/>
    <w:rsid w:val="0B9A652F"/>
    <w:rsid w:val="0BB931B3"/>
    <w:rsid w:val="0BBE07D1"/>
    <w:rsid w:val="0BDD53D1"/>
    <w:rsid w:val="0BE11D6D"/>
    <w:rsid w:val="0C2332A2"/>
    <w:rsid w:val="0C251FED"/>
    <w:rsid w:val="0C507630"/>
    <w:rsid w:val="0CC1114D"/>
    <w:rsid w:val="0D012CAE"/>
    <w:rsid w:val="0D2A6BB8"/>
    <w:rsid w:val="0D7156AA"/>
    <w:rsid w:val="0D9A413E"/>
    <w:rsid w:val="0DAB1C51"/>
    <w:rsid w:val="0DC02D4F"/>
    <w:rsid w:val="0E0C58C9"/>
    <w:rsid w:val="0E180616"/>
    <w:rsid w:val="0E7900F3"/>
    <w:rsid w:val="0EEE5CB9"/>
    <w:rsid w:val="0F6316C2"/>
    <w:rsid w:val="0F8D21B3"/>
    <w:rsid w:val="0F9363FF"/>
    <w:rsid w:val="0F965078"/>
    <w:rsid w:val="0FA85E13"/>
    <w:rsid w:val="10021896"/>
    <w:rsid w:val="100A7E80"/>
    <w:rsid w:val="100C0EEA"/>
    <w:rsid w:val="10526671"/>
    <w:rsid w:val="10832E1A"/>
    <w:rsid w:val="108940E5"/>
    <w:rsid w:val="10956CF3"/>
    <w:rsid w:val="10AF52CB"/>
    <w:rsid w:val="110B476C"/>
    <w:rsid w:val="110F3C64"/>
    <w:rsid w:val="1126739F"/>
    <w:rsid w:val="114D5C88"/>
    <w:rsid w:val="117441FB"/>
    <w:rsid w:val="11A961D4"/>
    <w:rsid w:val="11C3097D"/>
    <w:rsid w:val="11E1672B"/>
    <w:rsid w:val="11E24789"/>
    <w:rsid w:val="12212167"/>
    <w:rsid w:val="122D639A"/>
    <w:rsid w:val="123334DE"/>
    <w:rsid w:val="12335841"/>
    <w:rsid w:val="12352D40"/>
    <w:rsid w:val="12381DC7"/>
    <w:rsid w:val="12450F40"/>
    <w:rsid w:val="126D40A3"/>
    <w:rsid w:val="129E6759"/>
    <w:rsid w:val="129F57B7"/>
    <w:rsid w:val="12C17626"/>
    <w:rsid w:val="12F14851"/>
    <w:rsid w:val="13024970"/>
    <w:rsid w:val="130D1EAF"/>
    <w:rsid w:val="13140623"/>
    <w:rsid w:val="13470D82"/>
    <w:rsid w:val="1348630F"/>
    <w:rsid w:val="13766B87"/>
    <w:rsid w:val="13770C5C"/>
    <w:rsid w:val="138B7C56"/>
    <w:rsid w:val="13B75D7B"/>
    <w:rsid w:val="13E81ACC"/>
    <w:rsid w:val="141F5A35"/>
    <w:rsid w:val="143E32E0"/>
    <w:rsid w:val="151400E9"/>
    <w:rsid w:val="152559CD"/>
    <w:rsid w:val="154E2C83"/>
    <w:rsid w:val="15662060"/>
    <w:rsid w:val="15991628"/>
    <w:rsid w:val="159951A0"/>
    <w:rsid w:val="15B90837"/>
    <w:rsid w:val="15BE7493"/>
    <w:rsid w:val="16265751"/>
    <w:rsid w:val="165E32F3"/>
    <w:rsid w:val="167502FC"/>
    <w:rsid w:val="16C55970"/>
    <w:rsid w:val="16CF35DD"/>
    <w:rsid w:val="170C7AA0"/>
    <w:rsid w:val="17353625"/>
    <w:rsid w:val="1765072B"/>
    <w:rsid w:val="17B33AFD"/>
    <w:rsid w:val="18047E48"/>
    <w:rsid w:val="180C4C31"/>
    <w:rsid w:val="18146393"/>
    <w:rsid w:val="18240EA0"/>
    <w:rsid w:val="18406021"/>
    <w:rsid w:val="185F6249"/>
    <w:rsid w:val="1862592D"/>
    <w:rsid w:val="18892B4A"/>
    <w:rsid w:val="189F6E4F"/>
    <w:rsid w:val="18B41B1D"/>
    <w:rsid w:val="18D77DC6"/>
    <w:rsid w:val="19076C30"/>
    <w:rsid w:val="190A0C34"/>
    <w:rsid w:val="1913640B"/>
    <w:rsid w:val="19736AFA"/>
    <w:rsid w:val="19842F48"/>
    <w:rsid w:val="199F5E0D"/>
    <w:rsid w:val="19B37397"/>
    <w:rsid w:val="19C86D0E"/>
    <w:rsid w:val="1A3F5272"/>
    <w:rsid w:val="1A62455E"/>
    <w:rsid w:val="1A6550E0"/>
    <w:rsid w:val="1A7C0943"/>
    <w:rsid w:val="1A832022"/>
    <w:rsid w:val="1AA1363B"/>
    <w:rsid w:val="1AA51581"/>
    <w:rsid w:val="1AE7730B"/>
    <w:rsid w:val="1AFC75D3"/>
    <w:rsid w:val="1B485079"/>
    <w:rsid w:val="1B510079"/>
    <w:rsid w:val="1B5543D6"/>
    <w:rsid w:val="1BCA5FEE"/>
    <w:rsid w:val="1C0B46BB"/>
    <w:rsid w:val="1C6005FE"/>
    <w:rsid w:val="1C696F82"/>
    <w:rsid w:val="1C892C6C"/>
    <w:rsid w:val="1C8B062E"/>
    <w:rsid w:val="1CD2777E"/>
    <w:rsid w:val="1CD82B3B"/>
    <w:rsid w:val="1CF763A6"/>
    <w:rsid w:val="1D115A2F"/>
    <w:rsid w:val="1D353C26"/>
    <w:rsid w:val="1D4F624E"/>
    <w:rsid w:val="1D587896"/>
    <w:rsid w:val="1D6F1A01"/>
    <w:rsid w:val="1D8B3CE4"/>
    <w:rsid w:val="1D9521B6"/>
    <w:rsid w:val="1DB0405E"/>
    <w:rsid w:val="1E10580D"/>
    <w:rsid w:val="1E203DD3"/>
    <w:rsid w:val="1E3B3DD4"/>
    <w:rsid w:val="1E5018A7"/>
    <w:rsid w:val="1E811BFC"/>
    <w:rsid w:val="1E8C7B35"/>
    <w:rsid w:val="1E992E8E"/>
    <w:rsid w:val="1EF33F39"/>
    <w:rsid w:val="1EF674CD"/>
    <w:rsid w:val="1EF81AF1"/>
    <w:rsid w:val="1F114594"/>
    <w:rsid w:val="1F42563D"/>
    <w:rsid w:val="1F5D5669"/>
    <w:rsid w:val="1F67513B"/>
    <w:rsid w:val="1FBD213F"/>
    <w:rsid w:val="1FE07DB6"/>
    <w:rsid w:val="1FF82C69"/>
    <w:rsid w:val="201B53C3"/>
    <w:rsid w:val="205F622C"/>
    <w:rsid w:val="208C10AC"/>
    <w:rsid w:val="21BE6B4A"/>
    <w:rsid w:val="21F26D72"/>
    <w:rsid w:val="220D7966"/>
    <w:rsid w:val="22160792"/>
    <w:rsid w:val="223330D3"/>
    <w:rsid w:val="223909F6"/>
    <w:rsid w:val="228859AC"/>
    <w:rsid w:val="22A90936"/>
    <w:rsid w:val="22AF627B"/>
    <w:rsid w:val="22BA0AAA"/>
    <w:rsid w:val="22BE1862"/>
    <w:rsid w:val="22DA738F"/>
    <w:rsid w:val="23253192"/>
    <w:rsid w:val="23274FC3"/>
    <w:rsid w:val="23315818"/>
    <w:rsid w:val="234F01BE"/>
    <w:rsid w:val="236A2030"/>
    <w:rsid w:val="236D26B2"/>
    <w:rsid w:val="237B6740"/>
    <w:rsid w:val="23816BBA"/>
    <w:rsid w:val="239C6EA3"/>
    <w:rsid w:val="2403505A"/>
    <w:rsid w:val="24150FF2"/>
    <w:rsid w:val="2418764F"/>
    <w:rsid w:val="241964DD"/>
    <w:rsid w:val="24203DBC"/>
    <w:rsid w:val="24883BFC"/>
    <w:rsid w:val="24894342"/>
    <w:rsid w:val="248B3413"/>
    <w:rsid w:val="24A66A2A"/>
    <w:rsid w:val="25192418"/>
    <w:rsid w:val="255904CA"/>
    <w:rsid w:val="255A72CD"/>
    <w:rsid w:val="25A4094A"/>
    <w:rsid w:val="25B322CD"/>
    <w:rsid w:val="25D03B44"/>
    <w:rsid w:val="25E91104"/>
    <w:rsid w:val="25EF5478"/>
    <w:rsid w:val="25FD6C2F"/>
    <w:rsid w:val="26105BA4"/>
    <w:rsid w:val="26153EB2"/>
    <w:rsid w:val="261C72A1"/>
    <w:rsid w:val="263E7EC0"/>
    <w:rsid w:val="26452CA4"/>
    <w:rsid w:val="26641A06"/>
    <w:rsid w:val="267D76D1"/>
    <w:rsid w:val="27095E07"/>
    <w:rsid w:val="276927EB"/>
    <w:rsid w:val="276D098B"/>
    <w:rsid w:val="27722657"/>
    <w:rsid w:val="2779227D"/>
    <w:rsid w:val="27897597"/>
    <w:rsid w:val="27CB51D6"/>
    <w:rsid w:val="27F1091A"/>
    <w:rsid w:val="283B73F5"/>
    <w:rsid w:val="288B0D96"/>
    <w:rsid w:val="288E1152"/>
    <w:rsid w:val="28A12F54"/>
    <w:rsid w:val="28B00000"/>
    <w:rsid w:val="28EA1ACC"/>
    <w:rsid w:val="28F46E56"/>
    <w:rsid w:val="29271370"/>
    <w:rsid w:val="29346ECC"/>
    <w:rsid w:val="29380874"/>
    <w:rsid w:val="298D3F7D"/>
    <w:rsid w:val="29F23C65"/>
    <w:rsid w:val="2A5270E1"/>
    <w:rsid w:val="2A722142"/>
    <w:rsid w:val="2A743EBE"/>
    <w:rsid w:val="2A7C6D9B"/>
    <w:rsid w:val="2A922A58"/>
    <w:rsid w:val="2ACB1DE7"/>
    <w:rsid w:val="2AD36EB3"/>
    <w:rsid w:val="2AD714AD"/>
    <w:rsid w:val="2AEE58A9"/>
    <w:rsid w:val="2B0B35C4"/>
    <w:rsid w:val="2B194D29"/>
    <w:rsid w:val="2B214F5E"/>
    <w:rsid w:val="2B231F3D"/>
    <w:rsid w:val="2B6745F8"/>
    <w:rsid w:val="2B756C0C"/>
    <w:rsid w:val="2B8C4482"/>
    <w:rsid w:val="2B915EB9"/>
    <w:rsid w:val="2BB87F47"/>
    <w:rsid w:val="2BC12B1D"/>
    <w:rsid w:val="2BDC2ED9"/>
    <w:rsid w:val="2C051506"/>
    <w:rsid w:val="2C0D2D26"/>
    <w:rsid w:val="2C472B8D"/>
    <w:rsid w:val="2C5F4702"/>
    <w:rsid w:val="2C805E36"/>
    <w:rsid w:val="2C8D4856"/>
    <w:rsid w:val="2CB548B4"/>
    <w:rsid w:val="2CC3749C"/>
    <w:rsid w:val="2CD62322"/>
    <w:rsid w:val="2D4622EC"/>
    <w:rsid w:val="2D516CB9"/>
    <w:rsid w:val="2D723284"/>
    <w:rsid w:val="2D855BFF"/>
    <w:rsid w:val="2DB60A5E"/>
    <w:rsid w:val="2DEB0542"/>
    <w:rsid w:val="2DFD60B7"/>
    <w:rsid w:val="2E4D2F9F"/>
    <w:rsid w:val="2E570D9F"/>
    <w:rsid w:val="2E6F4862"/>
    <w:rsid w:val="2E8437F1"/>
    <w:rsid w:val="2E9421E1"/>
    <w:rsid w:val="2EAC0DF7"/>
    <w:rsid w:val="2EB61E97"/>
    <w:rsid w:val="2EBE525C"/>
    <w:rsid w:val="2EC16F47"/>
    <w:rsid w:val="2EF52847"/>
    <w:rsid w:val="2F192F26"/>
    <w:rsid w:val="2F1D73F6"/>
    <w:rsid w:val="2F2C19E1"/>
    <w:rsid w:val="2F490616"/>
    <w:rsid w:val="2F545411"/>
    <w:rsid w:val="2F567E2F"/>
    <w:rsid w:val="2F573027"/>
    <w:rsid w:val="2FB408D8"/>
    <w:rsid w:val="2FD82F6C"/>
    <w:rsid w:val="301856B6"/>
    <w:rsid w:val="303C102E"/>
    <w:rsid w:val="30442A46"/>
    <w:rsid w:val="306364B3"/>
    <w:rsid w:val="30756A75"/>
    <w:rsid w:val="308A293B"/>
    <w:rsid w:val="30BE0CBB"/>
    <w:rsid w:val="311148B7"/>
    <w:rsid w:val="31154BE3"/>
    <w:rsid w:val="315D4161"/>
    <w:rsid w:val="316070B1"/>
    <w:rsid w:val="31681766"/>
    <w:rsid w:val="31E4403C"/>
    <w:rsid w:val="31FF4F5B"/>
    <w:rsid w:val="32185D89"/>
    <w:rsid w:val="326771FA"/>
    <w:rsid w:val="32CF6C26"/>
    <w:rsid w:val="32CF7A42"/>
    <w:rsid w:val="32D22904"/>
    <w:rsid w:val="32E84E0D"/>
    <w:rsid w:val="33043FB9"/>
    <w:rsid w:val="33453BC0"/>
    <w:rsid w:val="33607C28"/>
    <w:rsid w:val="336A4C08"/>
    <w:rsid w:val="336E488F"/>
    <w:rsid w:val="339D443D"/>
    <w:rsid w:val="33AF7CAA"/>
    <w:rsid w:val="33C57C7F"/>
    <w:rsid w:val="3408422B"/>
    <w:rsid w:val="340A42B4"/>
    <w:rsid w:val="343B5169"/>
    <w:rsid w:val="34602815"/>
    <w:rsid w:val="346D1495"/>
    <w:rsid w:val="347D48DF"/>
    <w:rsid w:val="34BF318D"/>
    <w:rsid w:val="34E02DB3"/>
    <w:rsid w:val="34EC75B5"/>
    <w:rsid w:val="350D4C34"/>
    <w:rsid w:val="3511145C"/>
    <w:rsid w:val="351674BD"/>
    <w:rsid w:val="35C564CD"/>
    <w:rsid w:val="35C61217"/>
    <w:rsid w:val="35C90DD3"/>
    <w:rsid w:val="35E913E8"/>
    <w:rsid w:val="36063D23"/>
    <w:rsid w:val="363B2440"/>
    <w:rsid w:val="36471F32"/>
    <w:rsid w:val="364F1DD1"/>
    <w:rsid w:val="365F5100"/>
    <w:rsid w:val="36707EB5"/>
    <w:rsid w:val="367F6CFA"/>
    <w:rsid w:val="36B9724F"/>
    <w:rsid w:val="36D276D0"/>
    <w:rsid w:val="36E14CB5"/>
    <w:rsid w:val="373B5AA2"/>
    <w:rsid w:val="37581408"/>
    <w:rsid w:val="37AB49F2"/>
    <w:rsid w:val="37AE072E"/>
    <w:rsid w:val="37E25C04"/>
    <w:rsid w:val="37F95C74"/>
    <w:rsid w:val="38132A1E"/>
    <w:rsid w:val="38171ED9"/>
    <w:rsid w:val="38531146"/>
    <w:rsid w:val="385E6207"/>
    <w:rsid w:val="38B21033"/>
    <w:rsid w:val="392A081F"/>
    <w:rsid w:val="39432F5F"/>
    <w:rsid w:val="395340B5"/>
    <w:rsid w:val="39570517"/>
    <w:rsid w:val="39874BE1"/>
    <w:rsid w:val="39930926"/>
    <w:rsid w:val="39B8316D"/>
    <w:rsid w:val="3A020BF2"/>
    <w:rsid w:val="3A193FC8"/>
    <w:rsid w:val="3A1E7395"/>
    <w:rsid w:val="3A2E68CD"/>
    <w:rsid w:val="3A5B0C05"/>
    <w:rsid w:val="3A66565A"/>
    <w:rsid w:val="3A685D26"/>
    <w:rsid w:val="3A765602"/>
    <w:rsid w:val="3A7A5D47"/>
    <w:rsid w:val="3ABD56D1"/>
    <w:rsid w:val="3ADA7BDC"/>
    <w:rsid w:val="3B13721C"/>
    <w:rsid w:val="3B422914"/>
    <w:rsid w:val="3B443434"/>
    <w:rsid w:val="3B7B3A91"/>
    <w:rsid w:val="3C2E5D65"/>
    <w:rsid w:val="3C442005"/>
    <w:rsid w:val="3C4903E1"/>
    <w:rsid w:val="3C642CF9"/>
    <w:rsid w:val="3C8D3B75"/>
    <w:rsid w:val="3C9A38BC"/>
    <w:rsid w:val="3CB0079C"/>
    <w:rsid w:val="3CB837AA"/>
    <w:rsid w:val="3CCC738B"/>
    <w:rsid w:val="3CD20F3E"/>
    <w:rsid w:val="3CE06DCA"/>
    <w:rsid w:val="3CE434BE"/>
    <w:rsid w:val="3CF94B7C"/>
    <w:rsid w:val="3CFD79D8"/>
    <w:rsid w:val="3D387612"/>
    <w:rsid w:val="3D515AF0"/>
    <w:rsid w:val="3D750CA8"/>
    <w:rsid w:val="3D897B32"/>
    <w:rsid w:val="3DAE68FB"/>
    <w:rsid w:val="3DD52DA2"/>
    <w:rsid w:val="3DE0655E"/>
    <w:rsid w:val="3DED751C"/>
    <w:rsid w:val="3DF25675"/>
    <w:rsid w:val="3E2C1030"/>
    <w:rsid w:val="3E7F5E60"/>
    <w:rsid w:val="3E900018"/>
    <w:rsid w:val="3E9B18FC"/>
    <w:rsid w:val="3EA01575"/>
    <w:rsid w:val="3EA906C7"/>
    <w:rsid w:val="3EBD0871"/>
    <w:rsid w:val="3EBF4561"/>
    <w:rsid w:val="3EF84BB3"/>
    <w:rsid w:val="3F4F262B"/>
    <w:rsid w:val="3F623921"/>
    <w:rsid w:val="3F800853"/>
    <w:rsid w:val="3F943A24"/>
    <w:rsid w:val="3FB864DF"/>
    <w:rsid w:val="3FB9421F"/>
    <w:rsid w:val="40023E28"/>
    <w:rsid w:val="40195813"/>
    <w:rsid w:val="4021677C"/>
    <w:rsid w:val="40470109"/>
    <w:rsid w:val="40F732A3"/>
    <w:rsid w:val="41297CD4"/>
    <w:rsid w:val="415B4112"/>
    <w:rsid w:val="41A804DA"/>
    <w:rsid w:val="41A84EBC"/>
    <w:rsid w:val="41D3458B"/>
    <w:rsid w:val="41E8237C"/>
    <w:rsid w:val="423D0175"/>
    <w:rsid w:val="4247177B"/>
    <w:rsid w:val="427D231C"/>
    <w:rsid w:val="42A15F4B"/>
    <w:rsid w:val="42C712ED"/>
    <w:rsid w:val="42D04BA3"/>
    <w:rsid w:val="42E0418D"/>
    <w:rsid w:val="42FF7C34"/>
    <w:rsid w:val="43001A86"/>
    <w:rsid w:val="437565D2"/>
    <w:rsid w:val="438C34F6"/>
    <w:rsid w:val="43A62367"/>
    <w:rsid w:val="43FE3154"/>
    <w:rsid w:val="44093353"/>
    <w:rsid w:val="440B139B"/>
    <w:rsid w:val="44264384"/>
    <w:rsid w:val="442A6D27"/>
    <w:rsid w:val="44805AE2"/>
    <w:rsid w:val="451853BC"/>
    <w:rsid w:val="45305FE5"/>
    <w:rsid w:val="4533411D"/>
    <w:rsid w:val="453D673B"/>
    <w:rsid w:val="455F63B3"/>
    <w:rsid w:val="458512AF"/>
    <w:rsid w:val="45DD1939"/>
    <w:rsid w:val="45DF7A9B"/>
    <w:rsid w:val="45EA6C24"/>
    <w:rsid w:val="45FC1F6E"/>
    <w:rsid w:val="46306676"/>
    <w:rsid w:val="46921921"/>
    <w:rsid w:val="469B5675"/>
    <w:rsid w:val="46C676AC"/>
    <w:rsid w:val="46D05AD1"/>
    <w:rsid w:val="46D07DDE"/>
    <w:rsid w:val="46F85DFA"/>
    <w:rsid w:val="46FD61AE"/>
    <w:rsid w:val="470E3EF7"/>
    <w:rsid w:val="47400356"/>
    <w:rsid w:val="474167E7"/>
    <w:rsid w:val="474F567F"/>
    <w:rsid w:val="47660691"/>
    <w:rsid w:val="47697C40"/>
    <w:rsid w:val="47A64943"/>
    <w:rsid w:val="47B4453C"/>
    <w:rsid w:val="47C3346B"/>
    <w:rsid w:val="47DA24CA"/>
    <w:rsid w:val="47FE479C"/>
    <w:rsid w:val="482A50BE"/>
    <w:rsid w:val="484356DE"/>
    <w:rsid w:val="48457D7D"/>
    <w:rsid w:val="484E537A"/>
    <w:rsid w:val="48A45F28"/>
    <w:rsid w:val="48B15372"/>
    <w:rsid w:val="49264327"/>
    <w:rsid w:val="496E1C53"/>
    <w:rsid w:val="49A73BBB"/>
    <w:rsid w:val="49D11069"/>
    <w:rsid w:val="4A0E5416"/>
    <w:rsid w:val="4A1561C3"/>
    <w:rsid w:val="4A3B0154"/>
    <w:rsid w:val="4A4045BE"/>
    <w:rsid w:val="4A5F001F"/>
    <w:rsid w:val="4A830F0D"/>
    <w:rsid w:val="4AAA0528"/>
    <w:rsid w:val="4AB21C15"/>
    <w:rsid w:val="4AB80102"/>
    <w:rsid w:val="4AD6741C"/>
    <w:rsid w:val="4AD70A4F"/>
    <w:rsid w:val="4AF414BC"/>
    <w:rsid w:val="4B18744A"/>
    <w:rsid w:val="4B262246"/>
    <w:rsid w:val="4B4C532B"/>
    <w:rsid w:val="4B537E02"/>
    <w:rsid w:val="4B572E31"/>
    <w:rsid w:val="4B7712E0"/>
    <w:rsid w:val="4B8740DC"/>
    <w:rsid w:val="4BBA4E6B"/>
    <w:rsid w:val="4BDE1601"/>
    <w:rsid w:val="4C3179CF"/>
    <w:rsid w:val="4C5102DD"/>
    <w:rsid w:val="4C5D3629"/>
    <w:rsid w:val="4C5F3263"/>
    <w:rsid w:val="4C7A531D"/>
    <w:rsid w:val="4C7C7ABD"/>
    <w:rsid w:val="4C8C18F1"/>
    <w:rsid w:val="4C9D04DE"/>
    <w:rsid w:val="4CBA7F44"/>
    <w:rsid w:val="4D1E156B"/>
    <w:rsid w:val="4D463504"/>
    <w:rsid w:val="4D5B0A9C"/>
    <w:rsid w:val="4D5D2900"/>
    <w:rsid w:val="4D6D673D"/>
    <w:rsid w:val="4D792B4F"/>
    <w:rsid w:val="4D9504AF"/>
    <w:rsid w:val="4D9924B9"/>
    <w:rsid w:val="4DC653A5"/>
    <w:rsid w:val="4DCE0A2D"/>
    <w:rsid w:val="4DD43E76"/>
    <w:rsid w:val="4E010C94"/>
    <w:rsid w:val="4E165D28"/>
    <w:rsid w:val="4E2A0508"/>
    <w:rsid w:val="4E443287"/>
    <w:rsid w:val="4E4F1C8F"/>
    <w:rsid w:val="4E667FB3"/>
    <w:rsid w:val="4E6A5B6A"/>
    <w:rsid w:val="4E8561D5"/>
    <w:rsid w:val="4E862898"/>
    <w:rsid w:val="4EDC4D59"/>
    <w:rsid w:val="4EEC5807"/>
    <w:rsid w:val="4F0F27E4"/>
    <w:rsid w:val="4F4D1A3E"/>
    <w:rsid w:val="4F9707A8"/>
    <w:rsid w:val="4F9A0546"/>
    <w:rsid w:val="4FA442F7"/>
    <w:rsid w:val="4FCD4350"/>
    <w:rsid w:val="50103756"/>
    <w:rsid w:val="50333129"/>
    <w:rsid w:val="50561410"/>
    <w:rsid w:val="50813377"/>
    <w:rsid w:val="50906D5D"/>
    <w:rsid w:val="50A33B6C"/>
    <w:rsid w:val="50D12DF7"/>
    <w:rsid w:val="50DE535E"/>
    <w:rsid w:val="50EC72A9"/>
    <w:rsid w:val="50F07DBF"/>
    <w:rsid w:val="51366305"/>
    <w:rsid w:val="5158526A"/>
    <w:rsid w:val="515A3B3B"/>
    <w:rsid w:val="515F18B8"/>
    <w:rsid w:val="51B2241E"/>
    <w:rsid w:val="51B65B2E"/>
    <w:rsid w:val="51C47263"/>
    <w:rsid w:val="51F4692D"/>
    <w:rsid w:val="52450B9B"/>
    <w:rsid w:val="527E4FC6"/>
    <w:rsid w:val="52BA3258"/>
    <w:rsid w:val="52CA1F34"/>
    <w:rsid w:val="52D4336A"/>
    <w:rsid w:val="52EA540A"/>
    <w:rsid w:val="52F01618"/>
    <w:rsid w:val="52F65AA4"/>
    <w:rsid w:val="53003A69"/>
    <w:rsid w:val="530A7BAC"/>
    <w:rsid w:val="5319063D"/>
    <w:rsid w:val="536776F7"/>
    <w:rsid w:val="536B73A4"/>
    <w:rsid w:val="536E286A"/>
    <w:rsid w:val="539D5157"/>
    <w:rsid w:val="53B52033"/>
    <w:rsid w:val="540C385A"/>
    <w:rsid w:val="54301392"/>
    <w:rsid w:val="543453DC"/>
    <w:rsid w:val="5436710A"/>
    <w:rsid w:val="54437CC6"/>
    <w:rsid w:val="54524C48"/>
    <w:rsid w:val="54711338"/>
    <w:rsid w:val="54723ED3"/>
    <w:rsid w:val="547A56FE"/>
    <w:rsid w:val="54A56E52"/>
    <w:rsid w:val="555553AB"/>
    <w:rsid w:val="5559634F"/>
    <w:rsid w:val="559B7AA9"/>
    <w:rsid w:val="564F442C"/>
    <w:rsid w:val="56563128"/>
    <w:rsid w:val="566F0DAD"/>
    <w:rsid w:val="56E32D36"/>
    <w:rsid w:val="56EF717B"/>
    <w:rsid w:val="570906D3"/>
    <w:rsid w:val="57345637"/>
    <w:rsid w:val="573A00BD"/>
    <w:rsid w:val="57532A1A"/>
    <w:rsid w:val="578C6800"/>
    <w:rsid w:val="57A165BA"/>
    <w:rsid w:val="57C64E80"/>
    <w:rsid w:val="57E60204"/>
    <w:rsid w:val="57F379C2"/>
    <w:rsid w:val="583E6D34"/>
    <w:rsid w:val="587F01AD"/>
    <w:rsid w:val="58B44D38"/>
    <w:rsid w:val="58BD24C9"/>
    <w:rsid w:val="58C51EC7"/>
    <w:rsid w:val="592E266D"/>
    <w:rsid w:val="59376160"/>
    <w:rsid w:val="595E63AE"/>
    <w:rsid w:val="59AD25D0"/>
    <w:rsid w:val="59C16FC4"/>
    <w:rsid w:val="59F66E61"/>
    <w:rsid w:val="5A1E60A5"/>
    <w:rsid w:val="5A424A89"/>
    <w:rsid w:val="5A554303"/>
    <w:rsid w:val="5A753FF9"/>
    <w:rsid w:val="5A942534"/>
    <w:rsid w:val="5AA37A36"/>
    <w:rsid w:val="5ABD553F"/>
    <w:rsid w:val="5ACF6588"/>
    <w:rsid w:val="5AED14B8"/>
    <w:rsid w:val="5B004FC5"/>
    <w:rsid w:val="5B1B2E06"/>
    <w:rsid w:val="5B1D6DFA"/>
    <w:rsid w:val="5B6D1F2A"/>
    <w:rsid w:val="5B8075CF"/>
    <w:rsid w:val="5B8C5053"/>
    <w:rsid w:val="5BC7478C"/>
    <w:rsid w:val="5BCA0AAB"/>
    <w:rsid w:val="5C0161BC"/>
    <w:rsid w:val="5C076A9E"/>
    <w:rsid w:val="5C1E2B54"/>
    <w:rsid w:val="5C275964"/>
    <w:rsid w:val="5C33551A"/>
    <w:rsid w:val="5C411D52"/>
    <w:rsid w:val="5C49024D"/>
    <w:rsid w:val="5C4F336D"/>
    <w:rsid w:val="5C5A7489"/>
    <w:rsid w:val="5C9B3228"/>
    <w:rsid w:val="5CB24D81"/>
    <w:rsid w:val="5CB54CC0"/>
    <w:rsid w:val="5CC77E74"/>
    <w:rsid w:val="5CE46E15"/>
    <w:rsid w:val="5CFF0B1B"/>
    <w:rsid w:val="5D6D2C1B"/>
    <w:rsid w:val="5DB936C5"/>
    <w:rsid w:val="5DC51353"/>
    <w:rsid w:val="5DEC4BD5"/>
    <w:rsid w:val="5DEF0A23"/>
    <w:rsid w:val="5DF41277"/>
    <w:rsid w:val="5E0C2EB2"/>
    <w:rsid w:val="5E74065B"/>
    <w:rsid w:val="5E8D1873"/>
    <w:rsid w:val="5E957AA8"/>
    <w:rsid w:val="5EA53C59"/>
    <w:rsid w:val="5ED53EC9"/>
    <w:rsid w:val="5F546B5F"/>
    <w:rsid w:val="5F632F79"/>
    <w:rsid w:val="5F664F53"/>
    <w:rsid w:val="5F825191"/>
    <w:rsid w:val="5FA56D2B"/>
    <w:rsid w:val="5FAD09E7"/>
    <w:rsid w:val="5FAE3434"/>
    <w:rsid w:val="5FCD2C20"/>
    <w:rsid w:val="601B616F"/>
    <w:rsid w:val="602F7156"/>
    <w:rsid w:val="60360C78"/>
    <w:rsid w:val="607E3B04"/>
    <w:rsid w:val="60815910"/>
    <w:rsid w:val="60F53F36"/>
    <w:rsid w:val="612B6A3D"/>
    <w:rsid w:val="61475964"/>
    <w:rsid w:val="6175662E"/>
    <w:rsid w:val="62277BFC"/>
    <w:rsid w:val="623D1544"/>
    <w:rsid w:val="625B64F5"/>
    <w:rsid w:val="626537BE"/>
    <w:rsid w:val="62826D35"/>
    <w:rsid w:val="62941A6E"/>
    <w:rsid w:val="62C446B7"/>
    <w:rsid w:val="62E30E64"/>
    <w:rsid w:val="632A14E8"/>
    <w:rsid w:val="63614A10"/>
    <w:rsid w:val="636D76BD"/>
    <w:rsid w:val="63956053"/>
    <w:rsid w:val="63A11D08"/>
    <w:rsid w:val="63A70FD6"/>
    <w:rsid w:val="63AB2398"/>
    <w:rsid w:val="63CC6F5B"/>
    <w:rsid w:val="63EA1279"/>
    <w:rsid w:val="64026F80"/>
    <w:rsid w:val="64661540"/>
    <w:rsid w:val="6493696E"/>
    <w:rsid w:val="64965AF6"/>
    <w:rsid w:val="64BE0DEF"/>
    <w:rsid w:val="64F67251"/>
    <w:rsid w:val="65442779"/>
    <w:rsid w:val="65A527E3"/>
    <w:rsid w:val="65BF0F3C"/>
    <w:rsid w:val="65D25498"/>
    <w:rsid w:val="65DD13D5"/>
    <w:rsid w:val="66020620"/>
    <w:rsid w:val="66350F50"/>
    <w:rsid w:val="663A4E65"/>
    <w:rsid w:val="663B71AB"/>
    <w:rsid w:val="6669265B"/>
    <w:rsid w:val="66961D29"/>
    <w:rsid w:val="66DE0EF1"/>
    <w:rsid w:val="66F76F35"/>
    <w:rsid w:val="671B224D"/>
    <w:rsid w:val="67260B15"/>
    <w:rsid w:val="67270EB6"/>
    <w:rsid w:val="673F4215"/>
    <w:rsid w:val="674F7B23"/>
    <w:rsid w:val="67602194"/>
    <w:rsid w:val="678E16A9"/>
    <w:rsid w:val="67B9059B"/>
    <w:rsid w:val="67BF6814"/>
    <w:rsid w:val="67CF4FB9"/>
    <w:rsid w:val="683B7D8D"/>
    <w:rsid w:val="684A1AC2"/>
    <w:rsid w:val="689379D4"/>
    <w:rsid w:val="68D4727B"/>
    <w:rsid w:val="68D87591"/>
    <w:rsid w:val="68E34FE3"/>
    <w:rsid w:val="68EC25F7"/>
    <w:rsid w:val="68F74656"/>
    <w:rsid w:val="68FF455A"/>
    <w:rsid w:val="694A6630"/>
    <w:rsid w:val="695570AD"/>
    <w:rsid w:val="69B865C0"/>
    <w:rsid w:val="69E63D49"/>
    <w:rsid w:val="69F765D1"/>
    <w:rsid w:val="6A093C85"/>
    <w:rsid w:val="6A161CD7"/>
    <w:rsid w:val="6A391271"/>
    <w:rsid w:val="6A3A2F55"/>
    <w:rsid w:val="6A6D5616"/>
    <w:rsid w:val="6AA201AC"/>
    <w:rsid w:val="6AAF02EC"/>
    <w:rsid w:val="6AEB0AF6"/>
    <w:rsid w:val="6AFC4728"/>
    <w:rsid w:val="6B256828"/>
    <w:rsid w:val="6B5E242E"/>
    <w:rsid w:val="6B5F6C79"/>
    <w:rsid w:val="6B6904E6"/>
    <w:rsid w:val="6BD27BC9"/>
    <w:rsid w:val="6BE576F0"/>
    <w:rsid w:val="6BE925EF"/>
    <w:rsid w:val="6C0824FD"/>
    <w:rsid w:val="6C120AC4"/>
    <w:rsid w:val="6C5E14C0"/>
    <w:rsid w:val="6C7E0487"/>
    <w:rsid w:val="6C801002"/>
    <w:rsid w:val="6CAB3E14"/>
    <w:rsid w:val="6CC20B5C"/>
    <w:rsid w:val="6CFE2776"/>
    <w:rsid w:val="6D2242BB"/>
    <w:rsid w:val="6D423C1F"/>
    <w:rsid w:val="6D4B7B93"/>
    <w:rsid w:val="6D6E1B7C"/>
    <w:rsid w:val="6D7579E0"/>
    <w:rsid w:val="6D8F596B"/>
    <w:rsid w:val="6DBC2816"/>
    <w:rsid w:val="6DC365E1"/>
    <w:rsid w:val="6DD950C1"/>
    <w:rsid w:val="6DE06BFA"/>
    <w:rsid w:val="6DE52FA1"/>
    <w:rsid w:val="6DEE5A54"/>
    <w:rsid w:val="6E893FD1"/>
    <w:rsid w:val="6EB42CB3"/>
    <w:rsid w:val="6EC06F3A"/>
    <w:rsid w:val="6F114EF3"/>
    <w:rsid w:val="6F13280B"/>
    <w:rsid w:val="6FB34541"/>
    <w:rsid w:val="6FB4046C"/>
    <w:rsid w:val="6FC60E6C"/>
    <w:rsid w:val="6FCB1224"/>
    <w:rsid w:val="6FDC1361"/>
    <w:rsid w:val="6FF508C7"/>
    <w:rsid w:val="6FF658AA"/>
    <w:rsid w:val="7017356E"/>
    <w:rsid w:val="701A490D"/>
    <w:rsid w:val="702F58A2"/>
    <w:rsid w:val="70662B9D"/>
    <w:rsid w:val="7080177F"/>
    <w:rsid w:val="709F119A"/>
    <w:rsid w:val="70BE6C2C"/>
    <w:rsid w:val="70CD07C0"/>
    <w:rsid w:val="710564B8"/>
    <w:rsid w:val="710B2443"/>
    <w:rsid w:val="710D6668"/>
    <w:rsid w:val="713E6F41"/>
    <w:rsid w:val="714766B9"/>
    <w:rsid w:val="716C5007"/>
    <w:rsid w:val="71965CD7"/>
    <w:rsid w:val="71B072E5"/>
    <w:rsid w:val="71BD5695"/>
    <w:rsid w:val="71E6571F"/>
    <w:rsid w:val="71EB1FBC"/>
    <w:rsid w:val="720D5716"/>
    <w:rsid w:val="72192A9B"/>
    <w:rsid w:val="7253473F"/>
    <w:rsid w:val="727B29D3"/>
    <w:rsid w:val="729600D2"/>
    <w:rsid w:val="72F526BD"/>
    <w:rsid w:val="73136FF9"/>
    <w:rsid w:val="733928B7"/>
    <w:rsid w:val="733D1DBC"/>
    <w:rsid w:val="734612DF"/>
    <w:rsid w:val="7351307A"/>
    <w:rsid w:val="73730825"/>
    <w:rsid w:val="737308D9"/>
    <w:rsid w:val="73C43B43"/>
    <w:rsid w:val="73C6102B"/>
    <w:rsid w:val="73C974BB"/>
    <w:rsid w:val="73DF35AD"/>
    <w:rsid w:val="74383C16"/>
    <w:rsid w:val="745E2C1D"/>
    <w:rsid w:val="746E5A25"/>
    <w:rsid w:val="749210AD"/>
    <w:rsid w:val="74FB567A"/>
    <w:rsid w:val="753364BE"/>
    <w:rsid w:val="75694194"/>
    <w:rsid w:val="756C2B8C"/>
    <w:rsid w:val="759E15E6"/>
    <w:rsid w:val="75B0140C"/>
    <w:rsid w:val="75D21E6E"/>
    <w:rsid w:val="75D31B46"/>
    <w:rsid w:val="75E3785E"/>
    <w:rsid w:val="76026C05"/>
    <w:rsid w:val="7604481D"/>
    <w:rsid w:val="76347986"/>
    <w:rsid w:val="763B4722"/>
    <w:rsid w:val="769A066F"/>
    <w:rsid w:val="76A13CB9"/>
    <w:rsid w:val="76E40A8F"/>
    <w:rsid w:val="76F955B4"/>
    <w:rsid w:val="773D7049"/>
    <w:rsid w:val="77763EE2"/>
    <w:rsid w:val="77A86600"/>
    <w:rsid w:val="77AB489D"/>
    <w:rsid w:val="77BB2D1D"/>
    <w:rsid w:val="77FD649B"/>
    <w:rsid w:val="7808211B"/>
    <w:rsid w:val="78886D09"/>
    <w:rsid w:val="78A11982"/>
    <w:rsid w:val="78A76A20"/>
    <w:rsid w:val="78AE3EF9"/>
    <w:rsid w:val="78EE4734"/>
    <w:rsid w:val="78F33FB5"/>
    <w:rsid w:val="78F61E6A"/>
    <w:rsid w:val="79014152"/>
    <w:rsid w:val="791567A0"/>
    <w:rsid w:val="79230111"/>
    <w:rsid w:val="792625C1"/>
    <w:rsid w:val="795F4F39"/>
    <w:rsid w:val="7982175A"/>
    <w:rsid w:val="798973DD"/>
    <w:rsid w:val="798A5FE0"/>
    <w:rsid w:val="7991732C"/>
    <w:rsid w:val="79A342AE"/>
    <w:rsid w:val="79AC6778"/>
    <w:rsid w:val="79EA2AF2"/>
    <w:rsid w:val="7A326964"/>
    <w:rsid w:val="7A521059"/>
    <w:rsid w:val="7A88270F"/>
    <w:rsid w:val="7A974675"/>
    <w:rsid w:val="7A9C0D48"/>
    <w:rsid w:val="7A9D016C"/>
    <w:rsid w:val="7ACB4F33"/>
    <w:rsid w:val="7ACC367D"/>
    <w:rsid w:val="7AED0649"/>
    <w:rsid w:val="7AEE49A0"/>
    <w:rsid w:val="7B014FC7"/>
    <w:rsid w:val="7B352EBB"/>
    <w:rsid w:val="7B464210"/>
    <w:rsid w:val="7B7B1460"/>
    <w:rsid w:val="7B9B2188"/>
    <w:rsid w:val="7BA507D0"/>
    <w:rsid w:val="7BBE2DB2"/>
    <w:rsid w:val="7C1D39F4"/>
    <w:rsid w:val="7C703684"/>
    <w:rsid w:val="7C8D0E3B"/>
    <w:rsid w:val="7C8D4D54"/>
    <w:rsid w:val="7C9E247B"/>
    <w:rsid w:val="7CBB29C8"/>
    <w:rsid w:val="7CC5562E"/>
    <w:rsid w:val="7CD0327F"/>
    <w:rsid w:val="7CD97CB0"/>
    <w:rsid w:val="7CEF257A"/>
    <w:rsid w:val="7CF26EC1"/>
    <w:rsid w:val="7D0762FF"/>
    <w:rsid w:val="7D3C28F4"/>
    <w:rsid w:val="7D5033DE"/>
    <w:rsid w:val="7D5679A5"/>
    <w:rsid w:val="7D677CFF"/>
    <w:rsid w:val="7D691A09"/>
    <w:rsid w:val="7D6A6150"/>
    <w:rsid w:val="7D77212F"/>
    <w:rsid w:val="7D7D026E"/>
    <w:rsid w:val="7D8D596A"/>
    <w:rsid w:val="7DDD02DE"/>
    <w:rsid w:val="7E386871"/>
    <w:rsid w:val="7EA44558"/>
    <w:rsid w:val="7EB33CE1"/>
    <w:rsid w:val="7EFF0C88"/>
    <w:rsid w:val="7F04005F"/>
    <w:rsid w:val="7F05560A"/>
    <w:rsid w:val="7F281448"/>
    <w:rsid w:val="7F2B50D0"/>
    <w:rsid w:val="7F3C7A9C"/>
    <w:rsid w:val="7F3E7B00"/>
    <w:rsid w:val="7F5A762C"/>
    <w:rsid w:val="7F7634F7"/>
    <w:rsid w:val="7F9E6FE3"/>
    <w:rsid w:val="7FC36A77"/>
    <w:rsid w:val="7FD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figures"/>
    <w:basedOn w:val="1"/>
    <w:next w:val="1"/>
    <w:qFormat/>
    <w:uiPriority w:val="0"/>
    <w:pPr>
      <w:ind w:leftChars="200" w:hanging="200" w:hangingChars="200"/>
    </w:pPr>
    <w:rPr>
      <w:szCs w:val="24"/>
    </w:rPr>
  </w:style>
  <w:style w:type="paragraph" w:styleId="3">
    <w:name w:val="caption"/>
    <w:basedOn w:val="1"/>
    <w:next w:val="1"/>
    <w:qFormat/>
    <w:uiPriority w:val="0"/>
    <w:pPr>
      <w:spacing w:line="240" w:lineRule="auto"/>
      <w:ind w:firstLine="0" w:firstLineChars="0"/>
      <w:jc w:val="center"/>
    </w:pPr>
    <w:rPr>
      <w:rFonts w:cs="Arial"/>
      <w:sz w:val="18"/>
      <w:szCs w:val="21"/>
    </w:rPr>
  </w:style>
  <w:style w:type="paragraph" w:styleId="4">
    <w:name w:val="Document Map"/>
    <w:basedOn w:val="1"/>
    <w:link w:val="22"/>
    <w:semiHidden/>
    <w:unhideWhenUsed/>
    <w:qFormat/>
    <w:uiPriority w:val="99"/>
    <w:rPr>
      <w:rFonts w:ascii="宋体"/>
      <w:sz w:val="18"/>
      <w:szCs w:val="18"/>
    </w:rPr>
  </w:style>
  <w:style w:type="paragraph" w:styleId="5">
    <w:name w:val="Body Text"/>
    <w:basedOn w:val="1"/>
    <w:qFormat/>
    <w:uiPriority w:val="0"/>
    <w:pPr>
      <w:spacing w:line="5760" w:lineRule="auto"/>
      <w:ind w:firstLine="600" w:firstLineChars="200"/>
      <w:jc w:val="center"/>
    </w:pPr>
    <w:rPr>
      <w:rFonts w:ascii="宋体" w:hAnsi="宋体"/>
      <w:sz w:val="28"/>
    </w:r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List"/>
    <w:basedOn w:val="1"/>
    <w:qFormat/>
    <w:uiPriority w:val="0"/>
    <w:pPr>
      <w:ind w:left="200" w:hanging="200" w:hangingChars="200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unhideWhenUsed/>
    <w:qFormat/>
    <w:uiPriority w:val="0"/>
  </w:style>
  <w:style w:type="character" w:customStyle="1" w:styleId="15">
    <w:name w:val="页眉 Char"/>
    <w:link w:val="8"/>
    <w:qFormat/>
    <w:uiPriority w:val="99"/>
    <w:rPr>
      <w:sz w:val="18"/>
      <w:szCs w:val="18"/>
    </w:rPr>
  </w:style>
  <w:style w:type="character" w:customStyle="1" w:styleId="16">
    <w:name w:val="页眉 Char1"/>
    <w:basedOn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13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9">
    <w:name w:val="表1"/>
    <w:basedOn w:val="1"/>
    <w:qFormat/>
    <w:uiPriority w:val="0"/>
    <w:pPr>
      <w:spacing w:line="260" w:lineRule="exact"/>
      <w:jc w:val="center"/>
    </w:pPr>
    <w:rPr>
      <w:rFonts w:ascii="宋体"/>
      <w:sz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styleId="21">
    <w:name w:val="Placeholder Text"/>
    <w:basedOn w:val="13"/>
    <w:semiHidden/>
    <w:qFormat/>
    <w:uiPriority w:val="99"/>
    <w:rPr>
      <w:color w:val="808080"/>
    </w:rPr>
  </w:style>
  <w:style w:type="character" w:customStyle="1" w:styleId="22">
    <w:name w:val="文档结构图 Char"/>
    <w:basedOn w:val="13"/>
    <w:link w:val="4"/>
    <w:semiHidden/>
    <w:qFormat/>
    <w:uiPriority w:val="99"/>
    <w:rPr>
      <w:rFonts w:ascii="宋体" w:hAnsi="Times New Roman" w:eastAsia="宋体" w:cs="Times New Roman"/>
      <w:kern w:val="2"/>
      <w:sz w:val="18"/>
      <w:szCs w:val="18"/>
    </w:rPr>
  </w:style>
  <w:style w:type="character" w:customStyle="1" w:styleId="23">
    <w:name w:val="批注框文本 Char"/>
    <w:basedOn w:val="13"/>
    <w:link w:val="6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4">
    <w:name w:val="font6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6">
    <w:name w:val="font41"/>
    <w:basedOn w:val="13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27">
    <w:name w:val="font5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21"/>
    <w:basedOn w:val="13"/>
    <w:qFormat/>
    <w:uiPriority w:val="0"/>
    <w:rPr>
      <w:rFonts w:hint="default" w:ascii="Times New Roman" w:hAnsi="Times New Roman" w:cs="Times New Roman"/>
      <w:b/>
      <w:color w:val="000000"/>
      <w:sz w:val="21"/>
      <w:szCs w:val="21"/>
      <w:u w:val="none"/>
    </w:rPr>
  </w:style>
  <w:style w:type="character" w:customStyle="1" w:styleId="29">
    <w:name w:val="font31"/>
    <w:basedOn w:val="13"/>
    <w:qFormat/>
    <w:uiPriority w:val="0"/>
    <w:rPr>
      <w:rFonts w:hint="default" w:ascii="Times New Roman" w:hAnsi="Times New Roman" w:cs="Times New Roman"/>
      <w:b/>
      <w:color w:val="000000"/>
      <w:sz w:val="21"/>
      <w:szCs w:val="21"/>
      <w:u w:val="none"/>
    </w:rPr>
  </w:style>
  <w:style w:type="character" w:customStyle="1" w:styleId="30">
    <w:name w:val="font01"/>
    <w:basedOn w:val="13"/>
    <w:qFormat/>
    <w:uiPriority w:val="0"/>
    <w:rPr>
      <w:rFonts w:hint="eastAsia" w:ascii="宋体" w:hAnsi="宋体" w:eastAsia="宋体" w:cs="宋体"/>
      <w:b/>
      <w:color w:val="000000"/>
      <w:sz w:val="21"/>
      <w:szCs w:val="21"/>
      <w:u w:val="none"/>
    </w:rPr>
  </w:style>
  <w:style w:type="paragraph" w:styleId="31">
    <w:name w:val="No Spacing"/>
    <w:qFormat/>
    <w:uiPriority w:val="1"/>
    <w:pPr>
      <w:widowControl w:val="0"/>
      <w:spacing w:line="280" w:lineRule="exact"/>
      <w:jc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customStyle="1" w:styleId="32">
    <w:name w:val="表格文字"/>
    <w:basedOn w:val="5"/>
    <w:qFormat/>
    <w:uiPriority w:val="0"/>
    <w:pPr>
      <w:tabs>
        <w:tab w:val="left" w:pos="972"/>
      </w:tabs>
      <w:spacing w:line="300" w:lineRule="exact"/>
      <w:ind w:firstLine="0" w:firstLineChars="0"/>
    </w:pPr>
    <w:rPr>
      <w:rFonts w:ascii="Times New Roman" w:hAnsi="Times New Roman"/>
      <w:bCs/>
      <w:snapToGrid w:val="0"/>
      <w:color w:val="000000"/>
      <w:sz w:val="18"/>
      <w:szCs w:val="18"/>
      <w:lang w:val="en-US" w:eastAsia="zh-CN"/>
    </w:rPr>
  </w:style>
  <w:style w:type="paragraph" w:customStyle="1" w:styleId="33">
    <w:name w:val="xl63"/>
    <w:basedOn w:val="1"/>
    <w:qFormat/>
    <w:uiPriority w:val="0"/>
    <w:pPr>
      <w:widowControl/>
      <w:spacing w:before="100" w:after="100"/>
      <w:jc w:val="center"/>
      <w:textAlignment w:val="center"/>
    </w:pPr>
    <w:rPr>
      <w:rFonts w:hint="eastAsia" w:ascii="黑体" w:hAnsi="宋体" w:eastAsia="黑体"/>
      <w:kern w:val="0"/>
      <w:sz w:val="24"/>
      <w:szCs w:val="20"/>
    </w:rPr>
  </w:style>
  <w:style w:type="character" w:customStyle="1" w:styleId="34">
    <w:name w:val="font7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5">
    <w:name w:val="font9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character" w:customStyle="1" w:styleId="36">
    <w:name w:val="font10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7">
    <w:name w:val="font111"/>
    <w:basedOn w:val="13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bscript"/>
    </w:rPr>
  </w:style>
  <w:style w:type="character" w:customStyle="1" w:styleId="38">
    <w:name w:val="font12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  <w:vertAlign w:val="subscript"/>
    </w:rPr>
  </w:style>
  <w:style w:type="character" w:customStyle="1" w:styleId="39">
    <w:name w:val="font8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40">
    <w:name w:val="xl24"/>
    <w:basedOn w:val="1"/>
    <w:qFormat/>
    <w:uiPriority w:val="0"/>
    <w:pPr>
      <w:widowControl/>
      <w:pBdr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top"/>
    </w:pPr>
    <w:rPr>
      <w:kern w:val="0"/>
      <w:sz w:val="28"/>
      <w:szCs w:val="21"/>
    </w:rPr>
  </w:style>
  <w:style w:type="paragraph" w:customStyle="1" w:styleId="41">
    <w:name w:val="表格内容-wty"/>
    <w:basedOn w:val="1"/>
    <w:qFormat/>
    <w:uiPriority w:val="0"/>
    <w:pPr>
      <w:wordWrap w:val="0"/>
      <w:spacing w:line="240" w:lineRule="auto"/>
      <w:ind w:firstLine="0" w:firstLineChars="0"/>
      <w:jc w:val="center"/>
    </w:pPr>
    <w:rPr>
      <w:sz w:val="18"/>
      <w:szCs w:val="18"/>
    </w:rPr>
  </w:style>
  <w:style w:type="paragraph" w:customStyle="1" w:styleId="42">
    <w:name w:val="表格"/>
    <w:basedOn w:val="9"/>
    <w:qFormat/>
    <w:uiPriority w:val="0"/>
    <w:pPr>
      <w:spacing w:line="500" w:lineRule="exact"/>
      <w:jc w:val="center"/>
    </w:pPr>
    <w:rPr>
      <w:rFonts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C040CB-9C3D-4BBC-B005-BA29A999A1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1266</Words>
  <Characters>7217</Characters>
  <Lines>60</Lines>
  <Paragraphs>16</Paragraphs>
  <TotalTime>4</TotalTime>
  <ScaleCrop>false</ScaleCrop>
  <LinksUpToDate>false</LinksUpToDate>
  <CharactersWithSpaces>8467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2018-08-27T13:31:00Z</dcterms:created>
  <dc:creator>Microsoft</dc:creator>
  <cp:lastModifiedBy>Dell</cp:lastModifiedBy>
  <cp:lastPrinted>2021-10-26T03:35:00Z</cp:lastPrinted>
  <dcterms:modified xsi:type="dcterms:W3CDTF">2021-11-15T07:51:02Z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681B3D85706C46F79DE830B42E1D662C</vt:lpwstr>
  </property>
</Properties>
</file>